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593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7"/>
        <w:gridCol w:w="1559"/>
        <w:gridCol w:w="1276"/>
        <w:gridCol w:w="1690"/>
        <w:gridCol w:w="4536"/>
      </w:tblGrid>
      <w:tr w:rsidR="00E87059" w:rsidRPr="00DB3720" w14:paraId="05EE6ACE" w14:textId="77777777" w:rsidTr="00E42442">
        <w:trPr>
          <w:trHeight w:hRule="exact" w:val="1426"/>
        </w:trPr>
        <w:tc>
          <w:tcPr>
            <w:tcW w:w="1707" w:type="dxa"/>
            <w:shd w:val="pct5" w:color="auto" w:fill="FFFFFF"/>
          </w:tcPr>
          <w:p w14:paraId="7BA25DBA" w14:textId="605F053D" w:rsidR="00E87059" w:rsidRPr="008F0319" w:rsidRDefault="008F0319" w:rsidP="008F0319">
            <w:pPr>
              <w:rPr>
                <w:rFonts w:ascii="Calibri" w:hAnsi="Calibri" w:cs="Tahoma"/>
                <w:b/>
                <w:bCs/>
                <w:iCs/>
                <w:szCs w:val="22"/>
                <w:highlight w:val="yellow"/>
              </w:rPr>
            </w:pPr>
            <w:r w:rsidRPr="008F0319">
              <w:rPr>
                <w:b/>
                <w:bCs/>
              </w:rPr>
              <w:t>Thursday</w:t>
            </w:r>
            <w:r w:rsidR="00E87059" w:rsidRPr="008F0319">
              <w:rPr>
                <w:rFonts w:ascii="Calibri" w:hAnsi="Calibri" w:cs="Tahoma"/>
                <w:b/>
                <w:bCs/>
                <w:iCs/>
                <w:szCs w:val="22"/>
              </w:rPr>
              <w:t>19</w:t>
            </w:r>
            <w:r w:rsidR="00E87059" w:rsidRPr="008F0319">
              <w:rPr>
                <w:rFonts w:ascii="Calibri" w:hAnsi="Calibri" w:cs="Tahoma"/>
                <w:b/>
                <w:bCs/>
                <w:iCs/>
                <w:szCs w:val="22"/>
                <w:vertAlign w:val="superscript"/>
              </w:rPr>
              <w:t>th</w:t>
            </w:r>
            <w:r w:rsidR="00E87059" w:rsidRPr="008F0319">
              <w:rPr>
                <w:rFonts w:ascii="Calibri" w:hAnsi="Calibri" w:cs="Tahoma"/>
                <w:b/>
                <w:bCs/>
                <w:iCs/>
                <w:szCs w:val="22"/>
              </w:rPr>
              <w:t xml:space="preserve"> </w:t>
            </w:r>
            <w:r w:rsidR="00E87059" w:rsidRPr="008F0319">
              <w:rPr>
                <w:b/>
                <w:bCs/>
              </w:rPr>
              <w:t>October</w:t>
            </w:r>
            <w:r w:rsidR="00E87059" w:rsidRPr="008F0319">
              <w:rPr>
                <w:rFonts w:ascii="Calibri" w:hAnsi="Calibri" w:cs="Tahoma"/>
                <w:b/>
                <w:bCs/>
                <w:iCs/>
                <w:szCs w:val="22"/>
              </w:rPr>
              <w:t xml:space="preserve"> 2023</w:t>
            </w:r>
          </w:p>
        </w:tc>
        <w:tc>
          <w:tcPr>
            <w:tcW w:w="1559" w:type="dxa"/>
            <w:shd w:val="pct5" w:color="auto" w:fill="FFFFFF"/>
          </w:tcPr>
          <w:p w14:paraId="1EF292E5" w14:textId="3B250BBE" w:rsidR="00E87059" w:rsidRPr="000B14F9" w:rsidRDefault="00E87059" w:rsidP="00E8705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TBC</w:t>
            </w:r>
          </w:p>
        </w:tc>
        <w:tc>
          <w:tcPr>
            <w:tcW w:w="1276" w:type="dxa"/>
            <w:shd w:val="pct5" w:color="auto" w:fill="FFFFFF"/>
          </w:tcPr>
          <w:p w14:paraId="5AFA2B70" w14:textId="17405A8F" w:rsidR="00E87059" w:rsidRDefault="00E87059" w:rsidP="00E87059">
            <w:pPr>
              <w:pStyle w:val="Heading8"/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10:00</w:t>
            </w:r>
          </w:p>
        </w:tc>
        <w:tc>
          <w:tcPr>
            <w:tcW w:w="1690" w:type="dxa"/>
            <w:shd w:val="pct5" w:color="auto" w:fill="FFFFFF"/>
          </w:tcPr>
          <w:p w14:paraId="4A615622" w14:textId="1ADECDF5" w:rsidR="00E87059" w:rsidRPr="007027D8" w:rsidRDefault="00E87059" w:rsidP="00E87059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proofErr w:type="gramStart"/>
            <w:r w:rsidRPr="007027D8">
              <w:rPr>
                <w:rFonts w:ascii="Calibri" w:hAnsi="Calibri" w:cs="Tahoma"/>
                <w:b/>
                <w:bCs/>
                <w:sz w:val="22"/>
                <w:szCs w:val="22"/>
              </w:rPr>
              <w:t>1</w:t>
            </w:r>
            <w:r w:rsidRPr="007027D8">
              <w:rPr>
                <w:rFonts w:ascii="Calibri" w:hAnsi="Calibri" w:cs="Tahoma"/>
                <w:b/>
                <w:bCs/>
                <w:sz w:val="22"/>
                <w:szCs w:val="22"/>
                <w:vertAlign w:val="superscript"/>
              </w:rPr>
              <w:t>st</w:t>
            </w:r>
            <w:proofErr w:type="gramEnd"/>
            <w:r w:rsidRPr="007027D8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meeting</w:t>
            </w:r>
          </w:p>
        </w:tc>
        <w:tc>
          <w:tcPr>
            <w:tcW w:w="4536" w:type="dxa"/>
            <w:shd w:val="pct5" w:color="auto" w:fill="FFFFFF"/>
          </w:tcPr>
          <w:p w14:paraId="708FF7B5" w14:textId="77777777" w:rsidR="00E87059" w:rsidRPr="00AA010F" w:rsidRDefault="00E87059" w:rsidP="00E87059">
            <w:pPr>
              <w:tabs>
                <w:tab w:val="left" w:pos="459"/>
              </w:tabs>
              <w:rPr>
                <w:rFonts w:cstheme="minorHAnsi"/>
                <w:b/>
                <w:bCs/>
                <w:sz w:val="22"/>
                <w:szCs w:val="22"/>
              </w:rPr>
            </w:pPr>
            <w:r w:rsidRPr="00AA010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Roundtable on </w:t>
            </w:r>
            <w:r w:rsidRPr="00AA010F">
              <w:rPr>
                <w:rFonts w:cstheme="minorHAnsi"/>
                <w:b/>
                <w:bCs/>
                <w:sz w:val="22"/>
                <w:szCs w:val="22"/>
              </w:rPr>
              <w:t>Increased Economic participation for Persons with Disabilities</w:t>
            </w:r>
          </w:p>
          <w:p w14:paraId="1F002049" w14:textId="77777777" w:rsidR="00E42442" w:rsidRDefault="00E42442" w:rsidP="00E87059">
            <w:pPr>
              <w:tabs>
                <w:tab w:val="left" w:pos="459"/>
              </w:tabs>
              <w:rPr>
                <w:rFonts w:cstheme="minorHAnsi"/>
                <w:sz w:val="22"/>
                <w:szCs w:val="22"/>
              </w:rPr>
            </w:pPr>
          </w:p>
          <w:p w14:paraId="4785B356" w14:textId="77777777" w:rsidR="00E42442" w:rsidRDefault="00E42442" w:rsidP="00E87059">
            <w:pPr>
              <w:tabs>
                <w:tab w:val="left" w:pos="459"/>
              </w:tabs>
              <w:rPr>
                <w:rFonts w:ascii="Calibri" w:hAnsi="Calibri" w:cs="Calibri"/>
                <w:b/>
                <w:sz w:val="22"/>
                <w:szCs w:val="22"/>
                <w:u w:val="single"/>
                <w:lang w:val="en-ZA"/>
              </w:rPr>
            </w:pPr>
          </w:p>
          <w:p w14:paraId="13322627" w14:textId="77777777" w:rsidR="00E87059" w:rsidRDefault="00E87059" w:rsidP="00E87059">
            <w:pPr>
              <w:tabs>
                <w:tab w:val="left" w:pos="459"/>
              </w:tabs>
              <w:rPr>
                <w:rFonts w:ascii="Calibri" w:hAnsi="Calibri" w:cs="Calibri"/>
                <w:b/>
                <w:sz w:val="22"/>
                <w:szCs w:val="22"/>
                <w:u w:val="single"/>
                <w:lang w:val="en-ZA"/>
              </w:rPr>
            </w:pPr>
          </w:p>
        </w:tc>
      </w:tr>
      <w:tr w:rsidR="00E87059" w:rsidRPr="00DB3720" w14:paraId="583EF3EC" w14:textId="77777777" w:rsidTr="000A746C">
        <w:trPr>
          <w:trHeight w:hRule="exact" w:val="2562"/>
        </w:trPr>
        <w:tc>
          <w:tcPr>
            <w:tcW w:w="1707" w:type="dxa"/>
            <w:shd w:val="pct5" w:color="auto" w:fill="FFFFFF"/>
          </w:tcPr>
          <w:p w14:paraId="2D4CF37C" w14:textId="48D5B0C9" w:rsidR="00E87059" w:rsidRDefault="00E87059" w:rsidP="00E87059">
            <w:pPr>
              <w:pStyle w:val="BodyText2"/>
              <w:rPr>
                <w:rFonts w:ascii="Calibri" w:hAnsi="Calibri" w:cs="Tahoma"/>
                <w:bCs/>
                <w:iCs/>
                <w:szCs w:val="22"/>
              </w:rPr>
            </w:pPr>
            <w:r w:rsidRPr="004A03AC">
              <w:rPr>
                <w:rFonts w:ascii="Calibri" w:hAnsi="Calibri" w:cs="Tahoma"/>
                <w:bCs/>
                <w:iCs/>
                <w:szCs w:val="22"/>
              </w:rPr>
              <w:t>Thursday, 26</w:t>
            </w:r>
            <w:r w:rsidRPr="004A03AC">
              <w:rPr>
                <w:rFonts w:ascii="Calibri" w:hAnsi="Calibri" w:cs="Tahoma"/>
                <w:bCs/>
                <w:iCs/>
                <w:szCs w:val="22"/>
                <w:vertAlign w:val="superscript"/>
              </w:rPr>
              <w:t>th</w:t>
            </w:r>
            <w:r w:rsidRPr="004A03AC">
              <w:rPr>
                <w:rFonts w:ascii="Calibri" w:hAnsi="Calibri" w:cs="Tahoma"/>
                <w:bCs/>
                <w:iCs/>
                <w:szCs w:val="22"/>
              </w:rPr>
              <w:t xml:space="preserve">    October 2023</w:t>
            </w:r>
          </w:p>
        </w:tc>
        <w:tc>
          <w:tcPr>
            <w:tcW w:w="1559" w:type="dxa"/>
            <w:shd w:val="pct5" w:color="auto" w:fill="FFFFFF"/>
          </w:tcPr>
          <w:p w14:paraId="7C259B0F" w14:textId="7FC6B155" w:rsidR="00E87059" w:rsidRPr="000B14F9" w:rsidRDefault="00E87059" w:rsidP="00E8705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14F9">
              <w:rPr>
                <w:rFonts w:ascii="Calibri" w:hAnsi="Calibri" w:cs="Calibri"/>
                <w:b/>
                <w:bCs/>
                <w:sz w:val="22"/>
                <w:szCs w:val="22"/>
              </w:rPr>
              <w:t>Microsoft Teams</w:t>
            </w:r>
          </w:p>
        </w:tc>
        <w:tc>
          <w:tcPr>
            <w:tcW w:w="1276" w:type="dxa"/>
            <w:shd w:val="pct5" w:color="auto" w:fill="FFFFFF"/>
          </w:tcPr>
          <w:p w14:paraId="49BA856F" w14:textId="35D38EBE" w:rsidR="00E87059" w:rsidRDefault="00E87059" w:rsidP="00E87059">
            <w:pPr>
              <w:pStyle w:val="Heading8"/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10:00</w:t>
            </w:r>
          </w:p>
        </w:tc>
        <w:tc>
          <w:tcPr>
            <w:tcW w:w="1690" w:type="dxa"/>
            <w:shd w:val="pct5" w:color="auto" w:fill="FFFFFF"/>
          </w:tcPr>
          <w:p w14:paraId="681442DE" w14:textId="77777777" w:rsidR="00E87059" w:rsidRPr="007027D8" w:rsidRDefault="00E87059" w:rsidP="00E87059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proofErr w:type="gramStart"/>
            <w:r w:rsidRPr="007027D8">
              <w:rPr>
                <w:rFonts w:ascii="Calibri" w:hAnsi="Calibri" w:cs="Tahoma"/>
                <w:b/>
                <w:bCs/>
                <w:sz w:val="22"/>
                <w:szCs w:val="22"/>
              </w:rPr>
              <w:t>2</w:t>
            </w:r>
            <w:r w:rsidRPr="007027D8">
              <w:rPr>
                <w:rFonts w:ascii="Calibri" w:hAnsi="Calibri" w:cs="Tahoma"/>
                <w:b/>
                <w:bCs/>
                <w:sz w:val="22"/>
                <w:szCs w:val="22"/>
                <w:vertAlign w:val="superscript"/>
              </w:rPr>
              <w:t>nd</w:t>
            </w:r>
            <w:proofErr w:type="gramEnd"/>
            <w:r w:rsidRPr="007027D8">
              <w:rPr>
                <w:rFonts w:ascii="Calibri" w:hAnsi="Calibri" w:cs="Tahoma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7027D8">
              <w:rPr>
                <w:rFonts w:ascii="Calibri" w:hAnsi="Calibri" w:cs="Tahoma"/>
                <w:b/>
                <w:bCs/>
                <w:sz w:val="22"/>
                <w:szCs w:val="22"/>
              </w:rPr>
              <w:t>meeting</w:t>
            </w:r>
          </w:p>
          <w:p w14:paraId="2F630304" w14:textId="77777777" w:rsidR="00E87059" w:rsidRDefault="00E87059" w:rsidP="00E87059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75B9D6AE" w14:textId="77777777" w:rsidR="00E87059" w:rsidRDefault="00E87059" w:rsidP="00E87059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0D530BEF" w14:textId="77777777" w:rsidR="00E87059" w:rsidRDefault="00E87059" w:rsidP="00E87059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2D350985" w14:textId="77777777" w:rsidR="00E87059" w:rsidRDefault="00E87059" w:rsidP="00E87059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2FF79496" w14:textId="77777777" w:rsidR="00E87059" w:rsidRDefault="00E87059" w:rsidP="00E87059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0FD82B8B" w14:textId="77777777" w:rsidR="00E87059" w:rsidRDefault="00E87059" w:rsidP="00E87059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0C398346" w14:textId="77777777" w:rsidR="00E87059" w:rsidRDefault="00E87059" w:rsidP="00E87059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2EF9E832" w14:textId="77777777" w:rsidR="00E87059" w:rsidRDefault="00E87059" w:rsidP="00E87059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7105D7C6" w14:textId="77777777" w:rsidR="00E87059" w:rsidRDefault="00E87059" w:rsidP="00E87059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441DC41A" w14:textId="77777777" w:rsidR="00E87059" w:rsidRDefault="00E87059" w:rsidP="00E87059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1B7AC1A3" w14:textId="77777777" w:rsidR="00E87059" w:rsidRDefault="00E87059" w:rsidP="00E87059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2EEECDB4" w14:textId="77777777" w:rsidR="00E87059" w:rsidRDefault="00E87059" w:rsidP="00E87059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7B9D6644" w14:textId="77777777" w:rsidR="00E87059" w:rsidRDefault="00E87059" w:rsidP="00E87059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405CFEEE" w14:textId="77777777" w:rsidR="00E87059" w:rsidRDefault="00E87059" w:rsidP="00E87059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5EBD8177" w14:textId="77777777" w:rsidR="00E87059" w:rsidRDefault="00E87059" w:rsidP="00E87059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117D8EF1" w14:textId="77777777" w:rsidR="00E87059" w:rsidRDefault="00E87059" w:rsidP="00E87059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1A936535" w14:textId="77777777" w:rsidR="00E87059" w:rsidRDefault="00E87059" w:rsidP="00E87059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341747ED" w14:textId="77777777" w:rsidR="00E87059" w:rsidRDefault="00E87059" w:rsidP="00E87059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7E48A386" w14:textId="2E4B0CBD" w:rsidR="00E87059" w:rsidRDefault="00E87059" w:rsidP="00E87059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1DA0A344" w14:textId="77777777" w:rsidR="00E87059" w:rsidRDefault="00E87059" w:rsidP="00E87059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139DDE40" w14:textId="62188424" w:rsidR="00E87059" w:rsidRDefault="00E87059" w:rsidP="00E87059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pct5" w:color="auto" w:fill="FFFFFF"/>
          </w:tcPr>
          <w:p w14:paraId="07BB02AB" w14:textId="25EEDFB7" w:rsidR="00E87059" w:rsidRPr="00E87059" w:rsidRDefault="00E87059" w:rsidP="00E87059">
            <w:pPr>
              <w:tabs>
                <w:tab w:val="left" w:pos="459"/>
              </w:tabs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  <w:lang w:val="en-ZA"/>
              </w:rPr>
            </w:pPr>
            <w:bookmarkStart w:id="0" w:name="_Hlk116723828"/>
            <w:r>
              <w:rPr>
                <w:rFonts w:ascii="Calibri" w:hAnsi="Calibri" w:cs="Calibri"/>
                <w:b/>
                <w:sz w:val="22"/>
                <w:szCs w:val="22"/>
                <w:u w:val="single"/>
                <w:lang w:val="en-ZA"/>
              </w:rPr>
              <w:t>Adoption of the 4</w:t>
            </w:r>
            <w:r w:rsidRPr="006353B0">
              <w:rPr>
                <w:rFonts w:ascii="Calibri" w:hAnsi="Calibri" w:cs="Calibri"/>
                <w:b/>
                <w:sz w:val="22"/>
                <w:szCs w:val="22"/>
                <w:u w:val="single"/>
                <w:vertAlign w:val="superscript"/>
                <w:lang w:val="en-ZA"/>
              </w:rPr>
              <w:t>th</w:t>
            </w:r>
            <w:r>
              <w:rPr>
                <w:rFonts w:ascii="Calibri" w:hAnsi="Calibri" w:cs="Calibri"/>
                <w:b/>
                <w:sz w:val="22"/>
                <w:szCs w:val="22"/>
                <w:u w:val="single"/>
                <w:lang w:val="en-ZA"/>
              </w:rPr>
              <w:t xml:space="preserve"> Term Programme</w:t>
            </w:r>
          </w:p>
          <w:p w14:paraId="0081E4E1" w14:textId="77777777" w:rsidR="00E87059" w:rsidRPr="00FB773B" w:rsidRDefault="00E87059" w:rsidP="00E87059">
            <w:pPr>
              <w:tabs>
                <w:tab w:val="left" w:pos="459"/>
              </w:tabs>
              <w:rPr>
                <w:rFonts w:ascii="Calibri" w:hAnsi="Calibri" w:cs="Calibri"/>
                <w:b/>
                <w:sz w:val="22"/>
                <w:szCs w:val="22"/>
                <w:u w:val="single"/>
                <w:lang w:val="en-ZA"/>
              </w:rPr>
            </w:pPr>
            <w:bookmarkStart w:id="1" w:name="_Hlk116732267"/>
            <w:bookmarkEnd w:id="0"/>
            <w:r>
              <w:rPr>
                <w:rFonts w:ascii="Calibri" w:hAnsi="Calibri" w:cs="Calibri"/>
                <w:b/>
                <w:sz w:val="22"/>
                <w:szCs w:val="22"/>
                <w:u w:val="single"/>
                <w:lang w:val="en-ZA"/>
              </w:rPr>
              <w:t xml:space="preserve">Presentations on the following: </w:t>
            </w:r>
          </w:p>
          <w:p w14:paraId="12362CEF" w14:textId="77777777" w:rsidR="00E87059" w:rsidRPr="00E05AC5" w:rsidRDefault="00E87059" w:rsidP="00E87059">
            <w:pPr>
              <w:numPr>
                <w:ilvl w:val="0"/>
                <w:numId w:val="4"/>
              </w:numPr>
              <w:ind w:left="318" w:hanging="284"/>
              <w:rPr>
                <w:rFonts w:ascii="Calibri" w:hAnsi="Calibri" w:cs="Calibri"/>
                <w:bCs/>
                <w:sz w:val="22"/>
                <w:szCs w:val="22"/>
              </w:rPr>
            </w:pPr>
            <w:bookmarkStart w:id="2" w:name="_Hlk115714606"/>
            <w:r w:rsidRPr="00E05AC5">
              <w:rPr>
                <w:rFonts w:ascii="Calibri" w:hAnsi="Calibri" w:cs="Calibri"/>
                <w:bCs/>
                <w:sz w:val="22"/>
                <w:szCs w:val="22"/>
                <w:lang w:val="en-ZA"/>
              </w:rPr>
              <w:t>Analysis o</w:t>
            </w:r>
            <w:r>
              <w:rPr>
                <w:rFonts w:ascii="Calibri" w:hAnsi="Calibri" w:cs="Calibri"/>
                <w:bCs/>
                <w:sz w:val="22"/>
                <w:szCs w:val="22"/>
                <w:lang w:val="en-ZA"/>
              </w:rPr>
              <w:t>f</w:t>
            </w:r>
            <w:r w:rsidRPr="00E05AC5">
              <w:rPr>
                <w:rFonts w:ascii="Calibri" w:hAnsi="Calibri" w:cs="Calibri"/>
                <w:bCs/>
                <w:sz w:val="22"/>
                <w:szCs w:val="22"/>
                <w:lang w:val="en-ZA"/>
              </w:rPr>
              <w:t xml:space="preserve"> the </w:t>
            </w:r>
            <w:r w:rsidRPr="00E05AC5">
              <w:rPr>
                <w:rFonts w:ascii="Calibri" w:hAnsi="Calibri" w:cs="Calibri"/>
                <w:bCs/>
                <w:sz w:val="22"/>
                <w:szCs w:val="22"/>
              </w:rPr>
              <w:t xml:space="preserve">OoP’s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2</w:t>
            </w:r>
            <w:r w:rsidRPr="00C26794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Quarter Performance Report</w:t>
            </w:r>
            <w:r w:rsidRPr="00E05AC5">
              <w:rPr>
                <w:rFonts w:ascii="Calibri" w:hAnsi="Calibri" w:cs="Calibri"/>
                <w:bCs/>
                <w:sz w:val="22"/>
                <w:szCs w:val="22"/>
              </w:rPr>
              <w:t xml:space="preserve"> for 202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2</w:t>
            </w:r>
            <w:r w:rsidRPr="00E05AC5">
              <w:rPr>
                <w:rFonts w:ascii="Calibri" w:hAnsi="Calibri" w:cs="Calibri"/>
                <w:bCs/>
                <w:sz w:val="22"/>
                <w:szCs w:val="22"/>
              </w:rPr>
              <w:t>/2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3 </w:t>
            </w:r>
            <w:r w:rsidRPr="00E05AC5">
              <w:rPr>
                <w:rFonts w:ascii="Calibri" w:hAnsi="Calibri" w:cs="Calibri"/>
                <w:bCs/>
                <w:sz w:val="22"/>
                <w:szCs w:val="22"/>
              </w:rPr>
              <w:t>FY</w:t>
            </w:r>
          </w:p>
          <w:p w14:paraId="43669236" w14:textId="77777777" w:rsidR="00E87059" w:rsidRPr="00E05AC5" w:rsidRDefault="00E87059" w:rsidP="00E87059">
            <w:pPr>
              <w:numPr>
                <w:ilvl w:val="0"/>
                <w:numId w:val="4"/>
              </w:numPr>
              <w:ind w:left="317" w:hanging="283"/>
              <w:rPr>
                <w:rFonts w:ascii="Calibri" w:hAnsi="Calibri" w:cs="Calibri"/>
                <w:bCs/>
                <w:sz w:val="22"/>
                <w:szCs w:val="22"/>
              </w:rPr>
            </w:pPr>
            <w:r w:rsidRPr="00E05AC5">
              <w:rPr>
                <w:rFonts w:ascii="Calibri" w:hAnsi="Calibri" w:cs="Calibri"/>
                <w:bCs/>
                <w:sz w:val="22"/>
                <w:szCs w:val="22"/>
                <w:lang w:val="en-ZA"/>
              </w:rPr>
              <w:t>Analysis o</w:t>
            </w:r>
            <w:r>
              <w:rPr>
                <w:rFonts w:ascii="Calibri" w:hAnsi="Calibri" w:cs="Calibri"/>
                <w:bCs/>
                <w:sz w:val="22"/>
                <w:szCs w:val="22"/>
                <w:lang w:val="en-ZA"/>
              </w:rPr>
              <w:t>f</w:t>
            </w:r>
            <w:r w:rsidRPr="00E05AC5">
              <w:rPr>
                <w:rFonts w:ascii="Calibri" w:hAnsi="Calibri" w:cs="Calibri"/>
                <w:bCs/>
                <w:sz w:val="22"/>
                <w:szCs w:val="22"/>
                <w:lang w:val="en-ZA"/>
              </w:rPr>
              <w:t xml:space="preserve"> the</w:t>
            </w:r>
            <w:r w:rsidRPr="00E05AC5">
              <w:rPr>
                <w:rFonts w:ascii="Calibri" w:hAnsi="Calibri" w:cs="Calibri"/>
                <w:b/>
                <w:sz w:val="22"/>
                <w:szCs w:val="22"/>
                <w:u w:val="single"/>
                <w:lang w:val="en-ZA"/>
              </w:rPr>
              <w:t xml:space="preserve"> </w:t>
            </w:r>
            <w:r w:rsidRPr="003366E8">
              <w:rPr>
                <w:rFonts w:ascii="Calibri" w:hAnsi="Calibri" w:cs="Calibri"/>
                <w:sz w:val="22"/>
                <w:szCs w:val="22"/>
              </w:rPr>
              <w:t xml:space="preserve">GPL’s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2</w:t>
            </w:r>
            <w:r w:rsidRPr="00C26794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Quarter Performance Report</w:t>
            </w:r>
            <w:r w:rsidRPr="00E05AC5">
              <w:rPr>
                <w:rFonts w:ascii="Calibri" w:hAnsi="Calibri" w:cs="Calibri"/>
                <w:bCs/>
                <w:sz w:val="22"/>
                <w:szCs w:val="22"/>
              </w:rPr>
              <w:t xml:space="preserve"> for 202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2</w:t>
            </w:r>
            <w:r w:rsidRPr="00E05AC5">
              <w:rPr>
                <w:rFonts w:ascii="Calibri" w:hAnsi="Calibri" w:cs="Calibri"/>
                <w:bCs/>
                <w:sz w:val="22"/>
                <w:szCs w:val="22"/>
              </w:rPr>
              <w:t>/2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3 </w:t>
            </w:r>
            <w:r w:rsidRPr="00E05AC5">
              <w:rPr>
                <w:rFonts w:ascii="Calibri" w:hAnsi="Calibri" w:cs="Calibri"/>
                <w:bCs/>
                <w:sz w:val="22"/>
                <w:szCs w:val="22"/>
              </w:rPr>
              <w:t>FY</w:t>
            </w:r>
          </w:p>
          <w:bookmarkEnd w:id="1"/>
          <w:p w14:paraId="5103E83D" w14:textId="77777777" w:rsidR="00E87059" w:rsidRDefault="00E87059" w:rsidP="00E87059">
            <w:pPr>
              <w:rPr>
                <w:rFonts w:ascii="Calibri" w:hAnsi="Calibri" w:cs="Calibri"/>
                <w:sz w:val="22"/>
                <w:szCs w:val="22"/>
              </w:rPr>
            </w:pPr>
          </w:p>
          <w:bookmarkEnd w:id="2"/>
          <w:p w14:paraId="2A63F872" w14:textId="1DF13A63" w:rsidR="00E87059" w:rsidRPr="00FB27C2" w:rsidRDefault="00E87059" w:rsidP="00E87059">
            <w:pPr>
              <w:pStyle w:val="ListParagraph"/>
              <w:ind w:left="305"/>
              <w:contextualSpacing w:val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</w:pPr>
            <w:r w:rsidRPr="003366E8">
              <w:rPr>
                <w:rFonts w:ascii="Calibri" w:hAnsi="Calibri" w:cs="Calibri"/>
                <w:sz w:val="22"/>
                <w:szCs w:val="22"/>
              </w:rPr>
              <w:t>Stakeholder Submissions</w:t>
            </w:r>
          </w:p>
        </w:tc>
      </w:tr>
      <w:tr w:rsidR="00337155" w:rsidRPr="00DB3720" w14:paraId="3674113F" w14:textId="77777777" w:rsidTr="00E46674">
        <w:trPr>
          <w:trHeight w:hRule="exact" w:val="2253"/>
        </w:trPr>
        <w:tc>
          <w:tcPr>
            <w:tcW w:w="1707" w:type="dxa"/>
            <w:shd w:val="pct5" w:color="auto" w:fill="FFFFFF"/>
          </w:tcPr>
          <w:p w14:paraId="56386131" w14:textId="0E7514B5" w:rsidR="00337155" w:rsidRPr="004A03AC" w:rsidRDefault="00337155" w:rsidP="00337155">
            <w:pPr>
              <w:pStyle w:val="BodyText2"/>
              <w:rPr>
                <w:rFonts w:ascii="Calibri" w:hAnsi="Calibri" w:cs="Tahoma"/>
                <w:bCs/>
                <w:iCs/>
                <w:szCs w:val="22"/>
              </w:rPr>
            </w:pPr>
            <w:r w:rsidRPr="004A03AC">
              <w:rPr>
                <w:rFonts w:ascii="Calibri" w:hAnsi="Calibri" w:cs="Tahoma"/>
                <w:bCs/>
                <w:iCs/>
                <w:szCs w:val="22"/>
              </w:rPr>
              <w:t xml:space="preserve">Friday </w:t>
            </w:r>
            <w:r w:rsidR="00E46674">
              <w:rPr>
                <w:rFonts w:ascii="Calibri" w:hAnsi="Calibri" w:cs="Tahoma"/>
                <w:bCs/>
                <w:iCs/>
                <w:szCs w:val="22"/>
              </w:rPr>
              <w:t>3</w:t>
            </w:r>
            <w:r w:rsidR="00E46674" w:rsidRPr="00E46674">
              <w:rPr>
                <w:rFonts w:ascii="Calibri" w:hAnsi="Calibri" w:cs="Tahoma"/>
                <w:bCs/>
                <w:iCs/>
                <w:szCs w:val="22"/>
                <w:vertAlign w:val="superscript"/>
              </w:rPr>
              <w:t>rd</w:t>
            </w:r>
            <w:r w:rsidR="00E46674">
              <w:rPr>
                <w:rFonts w:ascii="Calibri" w:hAnsi="Calibri" w:cs="Tahoma"/>
                <w:bCs/>
                <w:iCs/>
                <w:szCs w:val="22"/>
              </w:rPr>
              <w:t xml:space="preserve"> </w:t>
            </w:r>
            <w:r w:rsidRPr="004A03AC">
              <w:rPr>
                <w:rFonts w:ascii="Calibri" w:hAnsi="Calibri" w:cs="Tahoma"/>
                <w:bCs/>
                <w:iCs/>
                <w:szCs w:val="22"/>
              </w:rPr>
              <w:t>November 2023</w:t>
            </w:r>
          </w:p>
        </w:tc>
        <w:tc>
          <w:tcPr>
            <w:tcW w:w="1559" w:type="dxa"/>
            <w:shd w:val="pct5" w:color="auto" w:fill="FFFFFF"/>
          </w:tcPr>
          <w:p w14:paraId="4BF57F6C" w14:textId="0ACA3D61" w:rsidR="00337155" w:rsidRPr="000B14F9" w:rsidRDefault="00337155" w:rsidP="0033715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14F9">
              <w:rPr>
                <w:rFonts w:ascii="Calibri" w:hAnsi="Calibri" w:cs="Calibri"/>
                <w:b/>
                <w:bCs/>
                <w:sz w:val="22"/>
                <w:szCs w:val="22"/>
              </w:rPr>
              <w:t>Microsoft Teams</w:t>
            </w:r>
          </w:p>
        </w:tc>
        <w:tc>
          <w:tcPr>
            <w:tcW w:w="1276" w:type="dxa"/>
            <w:shd w:val="pct5" w:color="auto" w:fill="FFFFFF"/>
          </w:tcPr>
          <w:p w14:paraId="24263E48" w14:textId="4525CCCA" w:rsidR="00337155" w:rsidRDefault="00F97894" w:rsidP="00337155">
            <w:pPr>
              <w:pStyle w:val="Heading8"/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09:00</w:t>
            </w:r>
          </w:p>
        </w:tc>
        <w:tc>
          <w:tcPr>
            <w:tcW w:w="1690" w:type="dxa"/>
            <w:shd w:val="pct5" w:color="auto" w:fill="FFFFFF"/>
          </w:tcPr>
          <w:p w14:paraId="6A302725" w14:textId="5B56A133" w:rsidR="00337155" w:rsidRPr="009A05AB" w:rsidRDefault="00E46674" w:rsidP="00337155">
            <w:pPr>
              <w:rPr>
                <w:rFonts w:ascii="Calibri" w:hAnsi="Calibri" w:cs="Tahoma"/>
                <w:b/>
                <w:sz w:val="22"/>
                <w:szCs w:val="22"/>
              </w:rPr>
            </w:pPr>
            <w:proofErr w:type="gramStart"/>
            <w:r>
              <w:rPr>
                <w:rFonts w:ascii="Calibri" w:hAnsi="Calibri" w:cs="Tahoma"/>
                <w:b/>
                <w:sz w:val="22"/>
                <w:szCs w:val="22"/>
              </w:rPr>
              <w:t>3</w:t>
            </w:r>
            <w:r w:rsidRPr="00E46674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rd</w:t>
            </w:r>
            <w:proofErr w:type="gramEnd"/>
            <w:r>
              <w:rPr>
                <w:rFonts w:ascii="Calibri" w:hAnsi="Calibri" w:cs="Tahoma"/>
                <w:b/>
                <w:sz w:val="22"/>
                <w:szCs w:val="22"/>
              </w:rPr>
              <w:t xml:space="preserve"> meeting</w:t>
            </w:r>
            <w:r w:rsidR="00AA010F"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  <w:r w:rsidR="00CC18B8">
              <w:rPr>
                <w:rFonts w:ascii="Calibri" w:hAnsi="Calibri" w:cs="Tahoma"/>
                <w:b/>
                <w:sz w:val="22"/>
                <w:szCs w:val="22"/>
              </w:rPr>
              <w:t>(1</w:t>
            </w:r>
            <w:r w:rsidR="00AA010F" w:rsidRPr="00AA010F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st</w:t>
            </w:r>
            <w:r w:rsidR="00AA010F"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  <w:r w:rsidR="00B668E7">
              <w:rPr>
                <w:rFonts w:ascii="Calibri" w:hAnsi="Calibri" w:cs="Tahoma"/>
                <w:b/>
                <w:sz w:val="22"/>
                <w:szCs w:val="22"/>
              </w:rPr>
              <w:t>session)</w:t>
            </w:r>
          </w:p>
        </w:tc>
        <w:tc>
          <w:tcPr>
            <w:tcW w:w="4536" w:type="dxa"/>
            <w:shd w:val="pct5" w:color="auto" w:fill="FFFFFF"/>
          </w:tcPr>
          <w:p w14:paraId="3EAB5E73" w14:textId="57ED9A00" w:rsidR="00337155" w:rsidRPr="00FB773B" w:rsidRDefault="00337155" w:rsidP="00337155">
            <w:pPr>
              <w:tabs>
                <w:tab w:val="left" w:pos="459"/>
              </w:tabs>
              <w:rPr>
                <w:rFonts w:ascii="Calibri" w:hAnsi="Calibri" w:cs="Calibri"/>
                <w:b/>
                <w:sz w:val="22"/>
                <w:szCs w:val="22"/>
                <w:u w:val="single"/>
                <w:lang w:val="en-ZA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  <w:lang w:val="en-ZA"/>
              </w:rPr>
              <w:t xml:space="preserve">Presentations </w:t>
            </w:r>
            <w:r w:rsidR="00F97894">
              <w:rPr>
                <w:rFonts w:ascii="Calibri" w:hAnsi="Calibri" w:cs="Calibri"/>
                <w:b/>
                <w:sz w:val="22"/>
                <w:szCs w:val="22"/>
                <w:u w:val="single"/>
                <w:lang w:val="en-ZA"/>
              </w:rPr>
              <w:t>by OoP on the following:</w:t>
            </w:r>
          </w:p>
          <w:p w14:paraId="04DB84AA" w14:textId="37023A45" w:rsidR="00F97894" w:rsidRPr="00F97894" w:rsidRDefault="00F97894" w:rsidP="00F97894">
            <w:pPr>
              <w:numPr>
                <w:ilvl w:val="0"/>
                <w:numId w:val="4"/>
              </w:numPr>
              <w:ind w:left="313"/>
              <w:rPr>
                <w:rFonts w:ascii="Calibri" w:hAnsi="Calibri" w:cs="Calibri"/>
                <w:bCs/>
                <w:sz w:val="22"/>
                <w:szCs w:val="22"/>
              </w:rPr>
            </w:pPr>
            <w:r w:rsidRPr="00F97894">
              <w:rPr>
                <w:rFonts w:ascii="Calibri" w:hAnsi="Calibri" w:cs="Calibri"/>
                <w:bCs/>
                <w:sz w:val="22"/>
                <w:szCs w:val="22"/>
              </w:rPr>
              <w:t xml:space="preserve">Annual Report for 2022/23 FY and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r</w:t>
            </w:r>
            <w:r w:rsidRPr="00F97894">
              <w:rPr>
                <w:rFonts w:ascii="Calibri" w:hAnsi="Calibri" w:cs="Calibri"/>
                <w:bCs/>
                <w:sz w:val="22"/>
                <w:szCs w:val="22"/>
              </w:rPr>
              <w:t>esponses to questions that emanated from the Committee Research analysis.</w:t>
            </w:r>
          </w:p>
          <w:p w14:paraId="40A54710" w14:textId="70D535E2" w:rsidR="00E46674" w:rsidRPr="00E46674" w:rsidRDefault="00337155" w:rsidP="00E46674">
            <w:pPr>
              <w:numPr>
                <w:ilvl w:val="0"/>
                <w:numId w:val="4"/>
              </w:numPr>
              <w:ind w:left="318" w:hanging="284"/>
              <w:rPr>
                <w:rFonts w:ascii="Calibri" w:hAnsi="Calibri" w:cs="Calibri"/>
                <w:bCs/>
                <w:sz w:val="22"/>
                <w:szCs w:val="22"/>
                <w:lang w:val="en-ZA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</w:t>
            </w:r>
            <w:r w:rsidRPr="00C26794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Quarter Performance Report</w:t>
            </w:r>
            <w:r w:rsidRPr="00E05AC5">
              <w:rPr>
                <w:rFonts w:ascii="Calibri" w:hAnsi="Calibri" w:cs="Calibri"/>
                <w:bCs/>
                <w:sz w:val="22"/>
                <w:szCs w:val="22"/>
              </w:rPr>
              <w:t xml:space="preserve"> for 202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3</w:t>
            </w:r>
            <w:r w:rsidRPr="00E05AC5">
              <w:rPr>
                <w:rFonts w:ascii="Calibri" w:hAnsi="Calibri" w:cs="Calibri"/>
                <w:bCs/>
                <w:sz w:val="22"/>
                <w:szCs w:val="22"/>
              </w:rPr>
              <w:t>/2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4 </w:t>
            </w:r>
            <w:r w:rsidRPr="00E05AC5">
              <w:rPr>
                <w:rFonts w:ascii="Calibri" w:hAnsi="Calibri" w:cs="Calibri"/>
                <w:bCs/>
                <w:sz w:val="22"/>
                <w:szCs w:val="22"/>
              </w:rPr>
              <w:t>FY</w:t>
            </w:r>
            <w:r w:rsidR="00E46674" w:rsidRPr="00E46674">
              <w:rPr>
                <w:rFonts w:ascii="Calibri" w:hAnsi="Calibri" w:cs="Calibri"/>
                <w:bCs/>
                <w:sz w:val="22"/>
                <w:szCs w:val="22"/>
                <w:lang w:val="en-ZA"/>
              </w:rPr>
              <w:t xml:space="preserve"> and responses to questions that emanated from the Committee Research analysis.</w:t>
            </w:r>
          </w:p>
          <w:p w14:paraId="545AB239" w14:textId="77777777" w:rsidR="00337155" w:rsidRPr="00342B8B" w:rsidRDefault="00337155" w:rsidP="00337155">
            <w:pPr>
              <w:rPr>
                <w:rFonts w:ascii="Calibri" w:hAnsi="Calibri" w:cs="Tahoma"/>
                <w:b/>
                <w:sz w:val="22"/>
                <w:szCs w:val="22"/>
                <w:u w:val="single"/>
              </w:rPr>
            </w:pPr>
          </w:p>
        </w:tc>
      </w:tr>
      <w:tr w:rsidR="00F97894" w:rsidRPr="00DB3720" w14:paraId="02AE8AF3" w14:textId="77777777" w:rsidTr="00393E1D">
        <w:trPr>
          <w:trHeight w:hRule="exact" w:val="2696"/>
        </w:trPr>
        <w:tc>
          <w:tcPr>
            <w:tcW w:w="1707" w:type="dxa"/>
            <w:shd w:val="pct5" w:color="auto" w:fill="FFFFFF"/>
          </w:tcPr>
          <w:p w14:paraId="2379789A" w14:textId="77777777" w:rsidR="00F97894" w:rsidRPr="004A03AC" w:rsidRDefault="00F97894" w:rsidP="00337155">
            <w:pPr>
              <w:pStyle w:val="BodyText2"/>
              <w:rPr>
                <w:rFonts w:ascii="Calibri" w:hAnsi="Calibri" w:cs="Tahoma"/>
                <w:bCs/>
                <w:iCs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14:paraId="06147DB2" w14:textId="77777777" w:rsidR="00F97894" w:rsidRPr="000B14F9" w:rsidRDefault="00F97894" w:rsidP="0033715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pct5" w:color="auto" w:fill="FFFFFF"/>
          </w:tcPr>
          <w:p w14:paraId="5B26CFA8" w14:textId="39A3EA37" w:rsidR="00F97894" w:rsidRDefault="00E46674" w:rsidP="00337155">
            <w:pPr>
              <w:pStyle w:val="Heading8"/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13h00</w:t>
            </w:r>
          </w:p>
        </w:tc>
        <w:tc>
          <w:tcPr>
            <w:tcW w:w="1690" w:type="dxa"/>
            <w:shd w:val="pct5" w:color="auto" w:fill="FFFFFF"/>
          </w:tcPr>
          <w:p w14:paraId="7AF9507F" w14:textId="10F7847D" w:rsidR="00F97894" w:rsidRPr="009A05AB" w:rsidRDefault="00F97894" w:rsidP="00337155">
            <w:pPr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2</w:t>
            </w:r>
            <w:r w:rsidRPr="00F97894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nd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 xml:space="preserve"> Session</w:t>
            </w:r>
          </w:p>
        </w:tc>
        <w:tc>
          <w:tcPr>
            <w:tcW w:w="4536" w:type="dxa"/>
            <w:shd w:val="pct5" w:color="auto" w:fill="FFFFFF"/>
          </w:tcPr>
          <w:p w14:paraId="52D32104" w14:textId="307BFAB6" w:rsidR="00F97894" w:rsidRPr="00F97894" w:rsidRDefault="00F97894" w:rsidP="00F97894">
            <w:pPr>
              <w:tabs>
                <w:tab w:val="left" w:pos="459"/>
              </w:tabs>
              <w:rPr>
                <w:rFonts w:ascii="Calibri" w:hAnsi="Calibri" w:cs="Calibri"/>
                <w:b/>
                <w:sz w:val="22"/>
                <w:szCs w:val="22"/>
                <w:u w:val="single"/>
                <w:lang w:val="en-ZA"/>
              </w:rPr>
            </w:pPr>
            <w:r w:rsidRPr="00F97894">
              <w:rPr>
                <w:rFonts w:ascii="Calibri" w:hAnsi="Calibri" w:cs="Calibri"/>
                <w:b/>
                <w:sz w:val="22"/>
                <w:szCs w:val="22"/>
                <w:u w:val="single"/>
                <w:lang w:val="en-ZA"/>
              </w:rPr>
              <w:t xml:space="preserve">Presentations </w:t>
            </w:r>
            <w:r>
              <w:rPr>
                <w:rFonts w:ascii="Calibri" w:hAnsi="Calibri" w:cs="Calibri"/>
                <w:b/>
                <w:sz w:val="22"/>
                <w:szCs w:val="22"/>
                <w:u w:val="single"/>
                <w:lang w:val="en-ZA"/>
              </w:rPr>
              <w:t xml:space="preserve">by GPL </w:t>
            </w:r>
            <w:r w:rsidRPr="00F97894">
              <w:rPr>
                <w:rFonts w:ascii="Calibri" w:hAnsi="Calibri" w:cs="Calibri"/>
                <w:b/>
                <w:sz w:val="22"/>
                <w:szCs w:val="22"/>
                <w:u w:val="single"/>
                <w:lang w:val="en-ZA"/>
              </w:rPr>
              <w:t>on the following:</w:t>
            </w:r>
          </w:p>
          <w:p w14:paraId="6A163E28" w14:textId="77777777" w:rsidR="00F97894" w:rsidRPr="00E46674" w:rsidRDefault="00F97894" w:rsidP="00F97894">
            <w:pPr>
              <w:tabs>
                <w:tab w:val="left" w:pos="459"/>
              </w:tabs>
              <w:ind w:left="313" w:hanging="284"/>
              <w:rPr>
                <w:rFonts w:ascii="Calibri" w:hAnsi="Calibri" w:cs="Calibri"/>
                <w:bCs/>
                <w:sz w:val="22"/>
                <w:szCs w:val="22"/>
                <w:u w:val="single"/>
                <w:lang w:val="en-ZA"/>
              </w:rPr>
            </w:pPr>
            <w:r w:rsidRPr="00F97894">
              <w:rPr>
                <w:rFonts w:ascii="Calibri" w:hAnsi="Calibri" w:cs="Calibri"/>
                <w:b/>
                <w:sz w:val="22"/>
                <w:szCs w:val="22"/>
                <w:lang w:val="en-ZA"/>
              </w:rPr>
              <w:t>•</w:t>
            </w:r>
            <w:r w:rsidRPr="00F97894">
              <w:rPr>
                <w:rFonts w:ascii="Calibri" w:hAnsi="Calibri" w:cs="Calibri"/>
                <w:b/>
                <w:sz w:val="22"/>
                <w:szCs w:val="22"/>
                <w:lang w:val="en-ZA"/>
              </w:rPr>
              <w:tab/>
            </w:r>
            <w:r w:rsidRPr="00E46674">
              <w:rPr>
                <w:rFonts w:ascii="Calibri" w:hAnsi="Calibri" w:cs="Calibri"/>
                <w:bCs/>
                <w:sz w:val="22"/>
                <w:szCs w:val="22"/>
                <w:lang w:val="en-ZA"/>
              </w:rPr>
              <w:t>Annual Report for 2022/23 FY and responses to questions that emanated from the Committee Research analysis</w:t>
            </w:r>
            <w:r w:rsidRPr="00E46674">
              <w:rPr>
                <w:rFonts w:ascii="Calibri" w:hAnsi="Calibri" w:cs="Calibri"/>
                <w:bCs/>
                <w:sz w:val="22"/>
                <w:szCs w:val="22"/>
                <w:u w:val="single"/>
                <w:lang w:val="en-ZA"/>
              </w:rPr>
              <w:t>.</w:t>
            </w:r>
          </w:p>
          <w:p w14:paraId="3AF0DB74" w14:textId="6DA428E8" w:rsidR="00E46674" w:rsidRPr="00E46674" w:rsidRDefault="00E46674" w:rsidP="00E46674">
            <w:pPr>
              <w:numPr>
                <w:ilvl w:val="0"/>
                <w:numId w:val="4"/>
              </w:numPr>
              <w:tabs>
                <w:tab w:val="left" w:pos="459"/>
              </w:tabs>
              <w:ind w:left="313"/>
              <w:rPr>
                <w:rFonts w:ascii="Calibri" w:hAnsi="Calibri" w:cs="Calibri"/>
                <w:bCs/>
                <w:sz w:val="22"/>
                <w:szCs w:val="22"/>
                <w:u w:val="single"/>
                <w:lang w:val="en-ZA"/>
              </w:rPr>
            </w:pPr>
            <w:r w:rsidRPr="00E46674">
              <w:rPr>
                <w:rFonts w:ascii="Calibri" w:hAnsi="Calibri" w:cs="Calibri"/>
                <w:bCs/>
                <w:sz w:val="22"/>
                <w:szCs w:val="22"/>
              </w:rPr>
              <w:t>GPL’s 2</w:t>
            </w:r>
            <w:r w:rsidRPr="00E46674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nd</w:t>
            </w:r>
            <w:r w:rsidRPr="00E46674">
              <w:rPr>
                <w:rFonts w:ascii="Calibri" w:hAnsi="Calibri" w:cs="Calibri"/>
                <w:bCs/>
                <w:sz w:val="22"/>
                <w:szCs w:val="22"/>
              </w:rPr>
              <w:t xml:space="preserve"> Quarter Performance Report for 2023/24 FY</w:t>
            </w:r>
            <w:r w:rsidRPr="00E46674">
              <w:rPr>
                <w:rFonts w:ascii="Calibri" w:hAnsi="Calibri" w:cs="Calibri"/>
                <w:bCs/>
                <w:sz w:val="22"/>
                <w:szCs w:val="22"/>
                <w:lang w:val="en-ZA"/>
              </w:rPr>
              <w:t xml:space="preserve"> and responses to questions that emanated from the Committee Research analysis</w:t>
            </w:r>
            <w:r w:rsidRPr="00E46674">
              <w:rPr>
                <w:rFonts w:ascii="Calibri" w:hAnsi="Calibri" w:cs="Calibri"/>
                <w:bCs/>
                <w:sz w:val="22"/>
                <w:szCs w:val="22"/>
                <w:u w:val="single"/>
                <w:lang w:val="en-ZA"/>
              </w:rPr>
              <w:t>.</w:t>
            </w:r>
          </w:p>
          <w:p w14:paraId="178CD578" w14:textId="451FBD0B" w:rsidR="00E46674" w:rsidRPr="00E46674" w:rsidRDefault="00E46674" w:rsidP="00E46674">
            <w:pPr>
              <w:tabs>
                <w:tab w:val="left" w:pos="459"/>
              </w:tabs>
              <w:ind w:left="313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9920AA0" w14:textId="698F0DF7" w:rsidR="00E46674" w:rsidRDefault="00E46674" w:rsidP="00F97894">
            <w:pPr>
              <w:tabs>
                <w:tab w:val="left" w:pos="459"/>
              </w:tabs>
              <w:ind w:left="313" w:hanging="284"/>
              <w:rPr>
                <w:rFonts w:ascii="Calibri" w:hAnsi="Calibri" w:cs="Calibri"/>
                <w:b/>
                <w:sz w:val="22"/>
                <w:szCs w:val="22"/>
                <w:u w:val="single"/>
                <w:lang w:val="en-ZA"/>
              </w:rPr>
            </w:pPr>
          </w:p>
        </w:tc>
      </w:tr>
      <w:tr w:rsidR="00E46674" w:rsidRPr="00E46674" w14:paraId="54DBCE2F" w14:textId="77777777" w:rsidTr="00CC18B8">
        <w:trPr>
          <w:trHeight w:hRule="exact" w:val="1286"/>
        </w:trPr>
        <w:tc>
          <w:tcPr>
            <w:tcW w:w="1707" w:type="dxa"/>
            <w:shd w:val="pct5" w:color="auto" w:fill="FFFFFF"/>
          </w:tcPr>
          <w:p w14:paraId="7BC504B1" w14:textId="48BD81CE" w:rsidR="00E46674" w:rsidRPr="00E46674" w:rsidRDefault="00E46674" w:rsidP="00E46674">
            <w:pPr>
              <w:pStyle w:val="BodyText2"/>
              <w:rPr>
                <w:rFonts w:ascii="Calibri" w:hAnsi="Calibri" w:cs="Tahoma"/>
                <w:bCs/>
                <w:iCs/>
                <w:szCs w:val="22"/>
              </w:rPr>
            </w:pPr>
            <w:r w:rsidRPr="00E46674">
              <w:rPr>
                <w:rFonts w:ascii="Calibri" w:hAnsi="Calibri" w:cs="Tahoma"/>
                <w:bCs/>
                <w:iCs/>
                <w:szCs w:val="22"/>
              </w:rPr>
              <w:t xml:space="preserve">Friday, </w:t>
            </w:r>
            <w:r w:rsidR="004358B5">
              <w:rPr>
                <w:rFonts w:ascii="Calibri" w:hAnsi="Calibri" w:cs="Tahoma"/>
                <w:bCs/>
                <w:iCs/>
                <w:szCs w:val="22"/>
              </w:rPr>
              <w:t>10</w:t>
            </w:r>
            <w:r w:rsidR="004358B5" w:rsidRPr="004358B5">
              <w:rPr>
                <w:rFonts w:ascii="Calibri" w:hAnsi="Calibri" w:cs="Tahoma"/>
                <w:bCs/>
                <w:iCs/>
                <w:szCs w:val="22"/>
                <w:vertAlign w:val="superscript"/>
              </w:rPr>
              <w:t>th</w:t>
            </w:r>
            <w:r w:rsidR="004358B5">
              <w:rPr>
                <w:rFonts w:ascii="Calibri" w:hAnsi="Calibri" w:cs="Tahoma"/>
                <w:bCs/>
                <w:iCs/>
                <w:szCs w:val="22"/>
              </w:rPr>
              <w:t xml:space="preserve"> </w:t>
            </w:r>
            <w:r w:rsidRPr="00E46674">
              <w:rPr>
                <w:rFonts w:ascii="Calibri" w:hAnsi="Calibri" w:cs="Tahoma"/>
                <w:bCs/>
                <w:iCs/>
                <w:szCs w:val="22"/>
              </w:rPr>
              <w:t>November 2023</w:t>
            </w:r>
          </w:p>
        </w:tc>
        <w:tc>
          <w:tcPr>
            <w:tcW w:w="1559" w:type="dxa"/>
            <w:shd w:val="pct5" w:color="auto" w:fill="FFFFFF"/>
          </w:tcPr>
          <w:p w14:paraId="505200B9" w14:textId="16CD6A82" w:rsidR="00E46674" w:rsidRPr="00E46674" w:rsidRDefault="00E42442" w:rsidP="00E46674">
            <w:pPr>
              <w:pStyle w:val="BodyText2"/>
              <w:rPr>
                <w:rFonts w:ascii="Calibri" w:hAnsi="Calibri" w:cs="Tahoma"/>
                <w:bCs/>
                <w:iCs/>
                <w:szCs w:val="22"/>
                <w:lang w:val="en-US"/>
              </w:rPr>
            </w:pPr>
            <w:r>
              <w:rPr>
                <w:rFonts w:ascii="Calibri" w:hAnsi="Calibri" w:cs="Tahoma"/>
                <w:bCs/>
                <w:iCs/>
                <w:szCs w:val="22"/>
                <w:lang w:val="en-US"/>
              </w:rPr>
              <w:t>TBC</w:t>
            </w:r>
          </w:p>
        </w:tc>
        <w:tc>
          <w:tcPr>
            <w:tcW w:w="1276" w:type="dxa"/>
            <w:shd w:val="pct5" w:color="auto" w:fill="FFFFFF"/>
          </w:tcPr>
          <w:p w14:paraId="74F28DF3" w14:textId="77777777" w:rsidR="00E46674" w:rsidRPr="00E46674" w:rsidRDefault="00E46674" w:rsidP="00E46674">
            <w:pPr>
              <w:pStyle w:val="BodyText2"/>
              <w:rPr>
                <w:rFonts w:ascii="Calibri" w:hAnsi="Calibri" w:cs="Tahoma"/>
                <w:bCs/>
                <w:iCs/>
                <w:szCs w:val="22"/>
              </w:rPr>
            </w:pPr>
            <w:r w:rsidRPr="00E46674">
              <w:rPr>
                <w:rFonts w:ascii="Calibri" w:hAnsi="Calibri" w:cs="Tahoma"/>
                <w:bCs/>
                <w:iCs/>
                <w:szCs w:val="22"/>
              </w:rPr>
              <w:t>10:00</w:t>
            </w:r>
          </w:p>
        </w:tc>
        <w:tc>
          <w:tcPr>
            <w:tcW w:w="1690" w:type="dxa"/>
            <w:shd w:val="pct5" w:color="auto" w:fill="FFFFFF"/>
          </w:tcPr>
          <w:p w14:paraId="183C8DD4" w14:textId="77777777" w:rsidR="00E46674" w:rsidRPr="00E46674" w:rsidRDefault="00E46674" w:rsidP="00E46674">
            <w:pPr>
              <w:pStyle w:val="BodyText2"/>
              <w:rPr>
                <w:rFonts w:ascii="Calibri" w:hAnsi="Calibri" w:cs="Tahoma"/>
                <w:bCs/>
                <w:iCs/>
                <w:szCs w:val="22"/>
                <w:lang w:val="en-US"/>
              </w:rPr>
            </w:pPr>
            <w:r w:rsidRPr="00E46674">
              <w:rPr>
                <w:rFonts w:ascii="Calibri" w:hAnsi="Calibri" w:cs="Tahoma"/>
                <w:bCs/>
                <w:iCs/>
                <w:szCs w:val="22"/>
                <w:lang w:val="en-US"/>
              </w:rPr>
              <w:t>Public Hearing</w:t>
            </w:r>
          </w:p>
        </w:tc>
        <w:tc>
          <w:tcPr>
            <w:tcW w:w="4536" w:type="dxa"/>
            <w:shd w:val="pct5" w:color="auto" w:fill="FFFFFF"/>
          </w:tcPr>
          <w:p w14:paraId="6619BCE1" w14:textId="77777777" w:rsidR="00E46674" w:rsidRPr="00CC18B8" w:rsidRDefault="00E46674" w:rsidP="00E46674">
            <w:pPr>
              <w:pStyle w:val="BodyText2"/>
              <w:rPr>
                <w:rFonts w:ascii="Calibri" w:hAnsi="Calibri" w:cs="Tahoma"/>
                <w:bCs/>
                <w:iCs/>
                <w:szCs w:val="22"/>
                <w:lang w:val="en-US"/>
              </w:rPr>
            </w:pPr>
            <w:r w:rsidRPr="00CC18B8">
              <w:rPr>
                <w:rFonts w:ascii="Calibri" w:hAnsi="Calibri" w:cs="Tahoma"/>
                <w:bCs/>
                <w:iCs/>
                <w:szCs w:val="22"/>
              </w:rPr>
              <w:t xml:space="preserve">Public inputs and Comments on </w:t>
            </w:r>
            <w:r w:rsidRPr="00CC18B8">
              <w:rPr>
                <w:rFonts w:ascii="Calibri" w:hAnsi="Calibri" w:cs="Tahoma"/>
                <w:bCs/>
                <w:iCs/>
                <w:szCs w:val="22"/>
                <w:lang w:val="en-US"/>
              </w:rPr>
              <w:t>Gauteng Provincial Laws General Amendment Bill [G007-2020]</w:t>
            </w:r>
          </w:p>
          <w:p w14:paraId="046FECCB" w14:textId="77777777" w:rsidR="00E46674" w:rsidRPr="00E46674" w:rsidRDefault="00E46674" w:rsidP="00E46674">
            <w:pPr>
              <w:pStyle w:val="BodyText2"/>
              <w:rPr>
                <w:rFonts w:ascii="Calibri" w:hAnsi="Calibri" w:cs="Tahoma"/>
                <w:bCs/>
                <w:iCs/>
                <w:szCs w:val="22"/>
              </w:rPr>
            </w:pPr>
          </w:p>
        </w:tc>
      </w:tr>
      <w:tr w:rsidR="00933D7B" w:rsidRPr="00DB3720" w14:paraId="617F970C" w14:textId="77777777" w:rsidTr="00E42442">
        <w:trPr>
          <w:trHeight w:hRule="exact" w:val="3696"/>
        </w:trPr>
        <w:tc>
          <w:tcPr>
            <w:tcW w:w="1707" w:type="dxa"/>
            <w:shd w:val="pct5" w:color="auto" w:fill="FFFFFF"/>
          </w:tcPr>
          <w:p w14:paraId="442E9E04" w14:textId="77777777" w:rsidR="000A746C" w:rsidRPr="004A03AC" w:rsidRDefault="000A746C" w:rsidP="000A746C">
            <w:pPr>
              <w:pStyle w:val="BodyText2"/>
              <w:rPr>
                <w:rFonts w:ascii="Calibri" w:hAnsi="Calibri" w:cs="Tahoma"/>
                <w:bCs/>
                <w:iCs/>
                <w:szCs w:val="22"/>
              </w:rPr>
            </w:pPr>
            <w:r w:rsidRPr="004A03AC">
              <w:rPr>
                <w:rFonts w:ascii="Calibri" w:hAnsi="Calibri" w:cs="Tahoma"/>
                <w:bCs/>
                <w:iCs/>
                <w:szCs w:val="22"/>
              </w:rPr>
              <w:t>Tuesday, 21</w:t>
            </w:r>
            <w:r w:rsidRPr="004A03AC">
              <w:rPr>
                <w:rFonts w:ascii="Calibri" w:hAnsi="Calibri" w:cs="Tahoma"/>
                <w:bCs/>
                <w:iCs/>
                <w:szCs w:val="22"/>
                <w:vertAlign w:val="superscript"/>
              </w:rPr>
              <w:t>st</w:t>
            </w:r>
            <w:r w:rsidRPr="004A03AC">
              <w:rPr>
                <w:rFonts w:ascii="Calibri" w:hAnsi="Calibri" w:cs="Tahoma"/>
                <w:bCs/>
                <w:iCs/>
                <w:szCs w:val="22"/>
              </w:rPr>
              <w:t xml:space="preserve"> November 2023</w:t>
            </w:r>
          </w:p>
          <w:p w14:paraId="30B6126C" w14:textId="1A7B2C97" w:rsidR="00933D7B" w:rsidRPr="004A03AC" w:rsidRDefault="00933D7B" w:rsidP="00933D7B">
            <w:pPr>
              <w:pStyle w:val="BodyText2"/>
              <w:rPr>
                <w:rFonts w:ascii="Calibri" w:hAnsi="Calibri" w:cs="Tahoma"/>
                <w:bCs/>
                <w:iCs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14:paraId="53ED776D" w14:textId="3BC19491" w:rsidR="00933D7B" w:rsidRPr="000B14F9" w:rsidRDefault="00CC18B8" w:rsidP="00933D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18B8">
              <w:rPr>
                <w:rFonts w:ascii="Calibri" w:hAnsi="Calibri" w:cs="Calibri"/>
                <w:b/>
                <w:bCs/>
                <w:sz w:val="22"/>
                <w:szCs w:val="22"/>
              </w:rPr>
              <w:t>Microsoft Teams</w:t>
            </w:r>
          </w:p>
        </w:tc>
        <w:tc>
          <w:tcPr>
            <w:tcW w:w="1276" w:type="dxa"/>
            <w:shd w:val="pct5" w:color="auto" w:fill="FFFFFF"/>
          </w:tcPr>
          <w:p w14:paraId="580B614B" w14:textId="7467220D" w:rsidR="00933D7B" w:rsidRDefault="00933D7B" w:rsidP="00933D7B">
            <w:pPr>
              <w:pStyle w:val="Heading8"/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10:00</w:t>
            </w:r>
          </w:p>
        </w:tc>
        <w:tc>
          <w:tcPr>
            <w:tcW w:w="1690" w:type="dxa"/>
            <w:shd w:val="pct5" w:color="auto" w:fill="FFFFFF"/>
          </w:tcPr>
          <w:p w14:paraId="47A06C23" w14:textId="063424AD" w:rsidR="00933D7B" w:rsidRPr="00CC18B8" w:rsidRDefault="00E42442" w:rsidP="00933D7B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proofErr w:type="gramStart"/>
            <w:r w:rsidRPr="00CC18B8">
              <w:rPr>
                <w:rFonts w:ascii="Calibri" w:hAnsi="Calibri" w:cs="Tahoma"/>
                <w:b/>
                <w:bCs/>
                <w:sz w:val="22"/>
                <w:szCs w:val="22"/>
              </w:rPr>
              <w:t>4</w:t>
            </w:r>
            <w:r w:rsidRPr="00CC18B8">
              <w:rPr>
                <w:rFonts w:ascii="Calibri" w:hAnsi="Calibri" w:cs="Tahoma"/>
                <w:b/>
                <w:bCs/>
                <w:sz w:val="22"/>
                <w:szCs w:val="22"/>
                <w:vertAlign w:val="superscript"/>
              </w:rPr>
              <w:t>th</w:t>
            </w:r>
            <w:proofErr w:type="gramEnd"/>
            <w:r w:rsidRPr="00CC18B8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meeting</w:t>
            </w:r>
          </w:p>
        </w:tc>
        <w:tc>
          <w:tcPr>
            <w:tcW w:w="4536" w:type="dxa"/>
            <w:shd w:val="pct5" w:color="auto" w:fill="FFFFFF"/>
          </w:tcPr>
          <w:p w14:paraId="2F01E8FA" w14:textId="77777777" w:rsidR="00E42442" w:rsidRPr="00E42442" w:rsidRDefault="00E42442" w:rsidP="00E42442">
            <w:pPr>
              <w:tabs>
                <w:tab w:val="left" w:pos="459"/>
              </w:tabs>
              <w:rPr>
                <w:rFonts w:ascii="Calibri" w:hAnsi="Calibri" w:cs="Tahoma"/>
                <w:b/>
                <w:bCs/>
                <w:sz w:val="22"/>
                <w:szCs w:val="22"/>
                <w:u w:val="single"/>
              </w:rPr>
            </w:pPr>
            <w:r w:rsidRPr="00E42442">
              <w:rPr>
                <w:rFonts w:ascii="Calibri" w:hAnsi="Calibri" w:cs="Tahoma"/>
                <w:b/>
                <w:bCs/>
                <w:sz w:val="22"/>
                <w:szCs w:val="22"/>
                <w:u w:val="single"/>
              </w:rPr>
              <w:t>Deliberations and adoption of the Committee Oversight Reports on the following:</w:t>
            </w:r>
          </w:p>
          <w:p w14:paraId="763CDEE9" w14:textId="77777777" w:rsidR="00E42442" w:rsidRDefault="00E42442" w:rsidP="00E42442">
            <w:pPr>
              <w:numPr>
                <w:ilvl w:val="0"/>
                <w:numId w:val="20"/>
              </w:numPr>
              <w:tabs>
                <w:tab w:val="left" w:pos="459"/>
              </w:tabs>
              <w:rPr>
                <w:rFonts w:ascii="Calibri" w:hAnsi="Calibri" w:cs="Tahoma"/>
                <w:bCs/>
                <w:sz w:val="22"/>
                <w:szCs w:val="22"/>
              </w:rPr>
            </w:pPr>
            <w:r w:rsidRPr="00E42442">
              <w:rPr>
                <w:rFonts w:ascii="Calibri" w:hAnsi="Calibri" w:cs="Tahoma"/>
                <w:bCs/>
                <w:sz w:val="22"/>
                <w:szCs w:val="22"/>
              </w:rPr>
              <w:t>OoP’s Annual Report for 2022/23 FY</w:t>
            </w:r>
          </w:p>
          <w:p w14:paraId="5D259C4A" w14:textId="204445F7" w:rsidR="00E42442" w:rsidRPr="00E42442" w:rsidRDefault="00E42442" w:rsidP="00E42442">
            <w:pPr>
              <w:numPr>
                <w:ilvl w:val="0"/>
                <w:numId w:val="20"/>
              </w:numPr>
              <w:tabs>
                <w:tab w:val="left" w:pos="459"/>
              </w:tabs>
              <w:rPr>
                <w:rFonts w:ascii="Calibri" w:hAnsi="Calibri" w:cs="Tahoma"/>
                <w:bCs/>
                <w:sz w:val="22"/>
                <w:szCs w:val="22"/>
              </w:rPr>
            </w:pPr>
            <w:r w:rsidRPr="00E42442">
              <w:rPr>
                <w:rFonts w:ascii="Calibri" w:hAnsi="Calibri" w:cs="Tahoma"/>
                <w:bCs/>
                <w:sz w:val="22"/>
                <w:szCs w:val="22"/>
              </w:rPr>
              <w:t>GPL’s Annual Report for 2022/23 FY</w:t>
            </w:r>
          </w:p>
          <w:p w14:paraId="0562CA69" w14:textId="77777777" w:rsidR="00E42442" w:rsidRDefault="00E42442" w:rsidP="00E42442">
            <w:pPr>
              <w:tabs>
                <w:tab w:val="left" w:pos="459"/>
              </w:tabs>
              <w:ind w:firstLine="738"/>
              <w:rPr>
                <w:rFonts w:ascii="Calibri" w:hAnsi="Calibri" w:cs="Tahoma"/>
                <w:bCs/>
                <w:sz w:val="22"/>
                <w:szCs w:val="22"/>
              </w:rPr>
            </w:pPr>
            <w:r w:rsidRPr="00E42442">
              <w:rPr>
                <w:rFonts w:ascii="Calibri" w:hAnsi="Calibri" w:cs="Tahoma"/>
                <w:bCs/>
                <w:sz w:val="22"/>
                <w:szCs w:val="22"/>
              </w:rPr>
              <w:t>for 2022/23 FY</w:t>
            </w:r>
            <w:bookmarkStart w:id="3" w:name="_Hlk116735100"/>
          </w:p>
          <w:p w14:paraId="4037BD85" w14:textId="77777777" w:rsidR="00E42442" w:rsidRDefault="00E42442" w:rsidP="00E42442">
            <w:pPr>
              <w:pStyle w:val="ListParagraph"/>
              <w:numPr>
                <w:ilvl w:val="0"/>
                <w:numId w:val="22"/>
              </w:numPr>
              <w:tabs>
                <w:tab w:val="left" w:pos="459"/>
              </w:tabs>
              <w:rPr>
                <w:rFonts w:ascii="Calibri" w:hAnsi="Calibri" w:cs="Tahoma"/>
                <w:bCs/>
                <w:sz w:val="22"/>
                <w:szCs w:val="22"/>
              </w:rPr>
            </w:pPr>
            <w:r w:rsidRPr="00E42442">
              <w:rPr>
                <w:rFonts w:ascii="Calibri" w:hAnsi="Calibri" w:cs="Tahoma"/>
                <w:bCs/>
                <w:sz w:val="22"/>
                <w:szCs w:val="22"/>
              </w:rPr>
              <w:t>OoP’s 2</w:t>
            </w:r>
            <w:r w:rsidRPr="00E42442">
              <w:rPr>
                <w:rFonts w:ascii="Calibri" w:hAnsi="Calibri" w:cs="Tahoma"/>
                <w:bCs/>
                <w:sz w:val="22"/>
                <w:szCs w:val="22"/>
                <w:vertAlign w:val="superscript"/>
              </w:rPr>
              <w:t>nd</w:t>
            </w:r>
            <w:r w:rsidRPr="00E42442">
              <w:rPr>
                <w:rFonts w:ascii="Calibri" w:hAnsi="Calibri" w:cs="Tahoma"/>
                <w:bCs/>
                <w:sz w:val="22"/>
                <w:szCs w:val="22"/>
              </w:rPr>
              <w:t xml:space="preserve"> Quarter Performance Report for 2023/24 FY</w:t>
            </w:r>
          </w:p>
          <w:p w14:paraId="18B340F2" w14:textId="77777777" w:rsidR="00E42442" w:rsidRDefault="00E42442" w:rsidP="00E42442">
            <w:pPr>
              <w:pStyle w:val="ListParagraph"/>
              <w:numPr>
                <w:ilvl w:val="0"/>
                <w:numId w:val="22"/>
              </w:numPr>
              <w:tabs>
                <w:tab w:val="left" w:pos="459"/>
              </w:tabs>
              <w:rPr>
                <w:rFonts w:ascii="Calibri" w:hAnsi="Calibri" w:cs="Tahoma"/>
                <w:bCs/>
                <w:sz w:val="22"/>
                <w:szCs w:val="22"/>
              </w:rPr>
            </w:pPr>
            <w:r w:rsidRPr="00E42442">
              <w:rPr>
                <w:rFonts w:ascii="Calibri" w:hAnsi="Calibri" w:cs="Tahoma"/>
                <w:bCs/>
                <w:sz w:val="22"/>
                <w:szCs w:val="22"/>
              </w:rPr>
              <w:t>GPL’s 2</w:t>
            </w:r>
            <w:r w:rsidRPr="00E42442">
              <w:rPr>
                <w:rFonts w:ascii="Calibri" w:hAnsi="Calibri" w:cs="Tahoma"/>
                <w:bCs/>
                <w:sz w:val="22"/>
                <w:szCs w:val="22"/>
                <w:vertAlign w:val="superscript"/>
              </w:rPr>
              <w:t>nd</w:t>
            </w:r>
            <w:r w:rsidRPr="00E42442">
              <w:rPr>
                <w:rFonts w:ascii="Calibri" w:hAnsi="Calibri" w:cs="Tahoma"/>
                <w:bCs/>
                <w:sz w:val="22"/>
                <w:szCs w:val="22"/>
              </w:rPr>
              <w:t xml:space="preserve"> Quarter Performance Report for 2023/24 FY</w:t>
            </w:r>
          </w:p>
          <w:p w14:paraId="181FF6E7" w14:textId="189EA1D6" w:rsidR="00E42442" w:rsidRPr="00E42442" w:rsidRDefault="00E42442" w:rsidP="00E42442">
            <w:pPr>
              <w:pStyle w:val="ListParagraph"/>
              <w:numPr>
                <w:ilvl w:val="0"/>
                <w:numId w:val="22"/>
              </w:numPr>
              <w:tabs>
                <w:tab w:val="left" w:pos="459"/>
              </w:tabs>
              <w:rPr>
                <w:rFonts w:ascii="Calibri" w:hAnsi="Calibri" w:cs="Tahoma"/>
                <w:bCs/>
                <w:sz w:val="22"/>
                <w:szCs w:val="22"/>
              </w:rPr>
            </w:pPr>
            <w:r w:rsidRPr="00E42442">
              <w:rPr>
                <w:rFonts w:ascii="Calibri" w:hAnsi="Calibri" w:cs="Tahoma"/>
                <w:bCs/>
                <w:sz w:val="22"/>
                <w:szCs w:val="22"/>
              </w:rPr>
              <w:t>FIS report on Increased Economic participation for Persons with Disabilities</w:t>
            </w:r>
          </w:p>
          <w:bookmarkEnd w:id="3"/>
          <w:p w14:paraId="70615826" w14:textId="1A32EEDA" w:rsidR="00933D7B" w:rsidRPr="00933D7B" w:rsidRDefault="00933D7B" w:rsidP="00933D7B">
            <w:pPr>
              <w:tabs>
                <w:tab w:val="left" w:pos="45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F81BECE" w14:textId="7BF6D884" w:rsidR="000174EA" w:rsidRPr="00433A65" w:rsidRDefault="000174EA" w:rsidP="00156942">
      <w:pPr>
        <w:rPr>
          <w:b/>
          <w:bCs/>
        </w:rPr>
      </w:pPr>
    </w:p>
    <w:p w14:paraId="47DD319F" w14:textId="0BC5695F" w:rsidR="00945AF2" w:rsidRDefault="00945AF2" w:rsidP="00156942"/>
    <w:p w14:paraId="4C216966" w14:textId="77777777" w:rsidR="009D5101" w:rsidRDefault="009D5101" w:rsidP="000A746C">
      <w:pPr>
        <w:pStyle w:val="ParaAttribute9"/>
        <w:ind w:hanging="709"/>
        <w:rPr>
          <w:rStyle w:val="CharAttribute5"/>
          <w:rFonts w:asciiTheme="minorHAnsi" w:eastAsia="Batang" w:hAnsiTheme="minorHAnsi" w:cstheme="minorHAnsi"/>
          <w:b w:val="0"/>
          <w:bCs/>
          <w:szCs w:val="22"/>
        </w:rPr>
      </w:pPr>
    </w:p>
    <w:p w14:paraId="6A1CC363" w14:textId="77777777" w:rsidR="009D5101" w:rsidRDefault="009D5101" w:rsidP="000A746C">
      <w:pPr>
        <w:pStyle w:val="ParaAttribute9"/>
        <w:ind w:hanging="709"/>
        <w:rPr>
          <w:rStyle w:val="CharAttribute5"/>
          <w:rFonts w:asciiTheme="minorHAnsi" w:eastAsia="Batang" w:hAnsiTheme="minorHAnsi" w:cstheme="minorHAnsi"/>
          <w:b w:val="0"/>
          <w:bCs/>
          <w:szCs w:val="22"/>
        </w:rPr>
      </w:pPr>
    </w:p>
    <w:p w14:paraId="1B66EB80" w14:textId="77777777" w:rsidR="009D5101" w:rsidRDefault="009D5101" w:rsidP="000A746C">
      <w:pPr>
        <w:pStyle w:val="ParaAttribute9"/>
        <w:ind w:hanging="709"/>
        <w:rPr>
          <w:rStyle w:val="CharAttribute5"/>
          <w:rFonts w:asciiTheme="minorHAnsi" w:eastAsia="Batang" w:hAnsiTheme="minorHAnsi" w:cstheme="minorHAnsi"/>
          <w:b w:val="0"/>
          <w:bCs/>
          <w:szCs w:val="22"/>
        </w:rPr>
      </w:pPr>
    </w:p>
    <w:sectPr w:rsidR="009D5101" w:rsidSect="00156942">
      <w:headerReference w:type="first" r:id="rId11"/>
      <w:footerReference w:type="first" r:id="rId12"/>
      <w:pgSz w:w="11900" w:h="16840"/>
      <w:pgMar w:top="1440" w:right="1127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4F40B" w14:textId="77777777" w:rsidR="00596FA6" w:rsidRDefault="00596FA6" w:rsidP="00B7355E">
      <w:r>
        <w:separator/>
      </w:r>
    </w:p>
  </w:endnote>
  <w:endnote w:type="continuationSeparator" w:id="0">
    <w:p w14:paraId="427D423F" w14:textId="77777777" w:rsidR="00596FA6" w:rsidRDefault="00596FA6" w:rsidP="00B7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CB051" w14:textId="77777777" w:rsidR="00433A65" w:rsidRDefault="00433A65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0" wp14:anchorId="3DFD2DBE" wp14:editId="34D0B9A6">
          <wp:simplePos x="0" y="0"/>
          <wp:positionH relativeFrom="column">
            <wp:posOffset>-901701</wp:posOffset>
          </wp:positionH>
          <wp:positionV relativeFrom="page">
            <wp:posOffset>6795430</wp:posOffset>
          </wp:positionV>
          <wp:extent cx="7544435" cy="3950040"/>
          <wp:effectExtent l="0" t="0" r="0" b="12700"/>
          <wp:wrapNone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0 GPL Electronic Letterhead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759" cy="39716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A31D8" w14:textId="77777777" w:rsidR="00596FA6" w:rsidRDefault="00596FA6" w:rsidP="00B7355E">
      <w:r>
        <w:separator/>
      </w:r>
    </w:p>
  </w:footnote>
  <w:footnote w:type="continuationSeparator" w:id="0">
    <w:p w14:paraId="697ADBA8" w14:textId="77777777" w:rsidR="00596FA6" w:rsidRDefault="00596FA6" w:rsidP="00B73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8B591" w14:textId="4EE146A5" w:rsidR="00433A65" w:rsidRDefault="00433A6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0" wp14:anchorId="63E1047F" wp14:editId="33601975">
          <wp:simplePos x="0" y="0"/>
          <wp:positionH relativeFrom="page">
            <wp:align>right</wp:align>
          </wp:positionH>
          <wp:positionV relativeFrom="page">
            <wp:posOffset>-82550</wp:posOffset>
          </wp:positionV>
          <wp:extent cx="7544435" cy="2081714"/>
          <wp:effectExtent l="0" t="0" r="0" b="0"/>
          <wp:wrapNone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GPL Electronic Letterhea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435" cy="2081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4A7908" w14:textId="77777777" w:rsidR="00433A65" w:rsidRDefault="00433A65">
    <w:pPr>
      <w:pStyle w:val="Header"/>
    </w:pPr>
  </w:p>
  <w:p w14:paraId="0611FD67" w14:textId="77777777" w:rsidR="00433A65" w:rsidRDefault="00433A65">
    <w:pPr>
      <w:pStyle w:val="Header"/>
    </w:pPr>
  </w:p>
  <w:p w14:paraId="7B33158E" w14:textId="77777777" w:rsidR="00433A65" w:rsidRDefault="00433A65">
    <w:pPr>
      <w:pStyle w:val="Header"/>
    </w:pPr>
  </w:p>
  <w:p w14:paraId="71CEF12D" w14:textId="77777777" w:rsidR="00433A65" w:rsidRDefault="00433A65">
    <w:pPr>
      <w:pStyle w:val="Header"/>
    </w:pPr>
  </w:p>
  <w:p w14:paraId="2B0750A6" w14:textId="77777777" w:rsidR="00433A65" w:rsidRDefault="00433A65">
    <w:pPr>
      <w:pStyle w:val="Header"/>
    </w:pPr>
  </w:p>
  <w:p w14:paraId="52ADA92D" w14:textId="77777777" w:rsidR="00433A65" w:rsidRDefault="00433A65">
    <w:pPr>
      <w:pStyle w:val="Header"/>
    </w:pPr>
  </w:p>
  <w:p w14:paraId="6B3FF804" w14:textId="77777777" w:rsidR="00433A65" w:rsidRDefault="00433A65">
    <w:pPr>
      <w:pStyle w:val="Header"/>
    </w:pPr>
  </w:p>
  <w:p w14:paraId="101A9509" w14:textId="77777777" w:rsidR="00433A65" w:rsidRDefault="00433A65">
    <w:pPr>
      <w:pStyle w:val="Header"/>
    </w:pPr>
  </w:p>
  <w:p w14:paraId="6CAD23C9" w14:textId="47EC8A49" w:rsidR="00433A65" w:rsidRDefault="00433A65" w:rsidP="00156942">
    <w:pPr>
      <w:pStyle w:val="Title"/>
      <w:tabs>
        <w:tab w:val="left" w:pos="4755"/>
      </w:tabs>
      <w:ind w:right="360"/>
      <w:jc w:val="left"/>
      <w:rPr>
        <w:rFonts w:ascii="Calibri" w:hAnsi="Calibri"/>
        <w:sz w:val="24"/>
        <w:szCs w:val="24"/>
      </w:rPr>
    </w:pPr>
    <w:r>
      <w:rPr>
        <w:rFonts w:ascii="Calibri" w:hAnsi="Calibri"/>
        <w:sz w:val="24"/>
        <w:szCs w:val="24"/>
      </w:rPr>
      <w:t xml:space="preserve">                                                           </w:t>
    </w:r>
    <w:r w:rsidR="006B1993">
      <w:rPr>
        <w:rFonts w:ascii="Calibri" w:hAnsi="Calibri"/>
        <w:sz w:val="24"/>
        <w:szCs w:val="24"/>
      </w:rPr>
      <w:t xml:space="preserve">DRAFT </w:t>
    </w:r>
    <w:r w:rsidR="00CE56DD">
      <w:rPr>
        <w:rFonts w:ascii="Calibri" w:hAnsi="Calibri"/>
        <w:sz w:val="24"/>
        <w:szCs w:val="24"/>
      </w:rPr>
      <w:t>FOURTH</w:t>
    </w:r>
    <w:r>
      <w:rPr>
        <w:rFonts w:ascii="Calibri" w:hAnsi="Calibri"/>
        <w:sz w:val="24"/>
        <w:szCs w:val="24"/>
      </w:rPr>
      <w:t xml:space="preserve"> TERM PROGAMME </w:t>
    </w:r>
  </w:p>
  <w:p w14:paraId="31CA4699" w14:textId="77777777" w:rsidR="00433A65" w:rsidRPr="00BC44EA" w:rsidRDefault="00433A65" w:rsidP="00156942">
    <w:pPr>
      <w:pStyle w:val="Title"/>
      <w:tabs>
        <w:tab w:val="left" w:pos="4755"/>
      </w:tabs>
      <w:ind w:right="360"/>
      <w:jc w:val="left"/>
      <w:rPr>
        <w:rFonts w:ascii="Calibri" w:hAnsi="Calibri"/>
        <w:sz w:val="24"/>
        <w:szCs w:val="24"/>
      </w:rPr>
    </w:pPr>
  </w:p>
  <w:p w14:paraId="3E186E72" w14:textId="15804277" w:rsidR="00F60F4C" w:rsidRPr="00F60F4C" w:rsidRDefault="00433A65" w:rsidP="00F60F4C">
    <w:pPr>
      <w:jc w:val="center"/>
      <w:rPr>
        <w:rFonts w:eastAsia="Times New Roman" w:cstheme="minorHAnsi"/>
        <w:b/>
        <w:bCs/>
        <w:iCs/>
      </w:rPr>
    </w:pPr>
    <w:r w:rsidRPr="00BC44EA">
      <w:rPr>
        <w:rFonts w:ascii="Calibri" w:hAnsi="Calibri"/>
        <w:lang w:val="en-ZA"/>
      </w:rPr>
      <w:t xml:space="preserve"> </w:t>
    </w:r>
    <w:r>
      <w:rPr>
        <w:rFonts w:ascii="Calibri" w:hAnsi="Calibri"/>
        <w:lang w:val="en-ZA"/>
      </w:rPr>
      <w:t xml:space="preserve">   </w:t>
    </w:r>
    <w:r w:rsidR="00F60F4C" w:rsidRPr="00F60F4C">
      <w:rPr>
        <w:rFonts w:eastAsia="Times New Roman" w:cstheme="minorHAnsi"/>
        <w:b/>
        <w:bCs/>
        <w:iCs/>
      </w:rPr>
      <w:t>09 October 2023 – 08 December 2023</w:t>
    </w:r>
  </w:p>
  <w:p w14:paraId="6DE324E1" w14:textId="77777777" w:rsidR="00433A65" w:rsidRPr="00770A46" w:rsidRDefault="00433A65" w:rsidP="00156942">
    <w:pPr>
      <w:pStyle w:val="Title"/>
      <w:tabs>
        <w:tab w:val="left" w:pos="3544"/>
      </w:tabs>
      <w:ind w:right="360"/>
      <w:jc w:val="left"/>
      <w:rPr>
        <w:rFonts w:ascii="Calibri" w:hAnsi="Calibri"/>
        <w:sz w:val="24"/>
        <w:szCs w:val="24"/>
      </w:rPr>
    </w:pPr>
  </w:p>
  <w:p w14:paraId="21D994A2" w14:textId="77777777" w:rsidR="00433A65" w:rsidRPr="00770A46" w:rsidRDefault="00433A65" w:rsidP="00156942">
    <w:pPr>
      <w:pStyle w:val="Title"/>
      <w:ind w:right="360"/>
      <w:rPr>
        <w:rFonts w:ascii="Calibri" w:hAnsi="Calibri" w:cs="Tahoma"/>
        <w:sz w:val="24"/>
        <w:szCs w:val="24"/>
      </w:rPr>
    </w:pPr>
    <w:r>
      <w:rPr>
        <w:rFonts w:ascii="Calibri" w:hAnsi="Calibri" w:cs="Tahoma"/>
        <w:sz w:val="24"/>
        <w:szCs w:val="24"/>
      </w:rPr>
      <w:t>OVERSIGHT COMMITTEE ON THE PREMIER’S OFFICE AND THE LEGISLATURE (OCPOL)</w:t>
    </w:r>
  </w:p>
  <w:p w14:paraId="3327DCD3" w14:textId="77777777" w:rsidR="00433A65" w:rsidRPr="00770A46" w:rsidRDefault="00433A65" w:rsidP="00156942">
    <w:pPr>
      <w:pStyle w:val="Title"/>
      <w:ind w:right="360"/>
      <w:jc w:val="right"/>
      <w:rPr>
        <w:rFonts w:ascii="Calibri" w:hAnsi="Calibri" w:cs="Tahoma"/>
        <w:sz w:val="24"/>
        <w:szCs w:val="24"/>
      </w:rPr>
    </w:pPr>
  </w:p>
  <w:tbl>
    <w:tblPr>
      <w:tblW w:w="10732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2"/>
      <w:gridCol w:w="1559"/>
      <w:gridCol w:w="1276"/>
      <w:gridCol w:w="1701"/>
      <w:gridCol w:w="4494"/>
    </w:tblGrid>
    <w:tr w:rsidR="00433A65" w:rsidRPr="00770A46" w14:paraId="75001D0D" w14:textId="77777777" w:rsidTr="000A746C">
      <w:trPr>
        <w:trHeight w:val="423"/>
      </w:trPr>
      <w:tc>
        <w:tcPr>
          <w:tcW w:w="1702" w:type="dxa"/>
        </w:tcPr>
        <w:p w14:paraId="1B4F598E" w14:textId="77777777" w:rsidR="00433A65" w:rsidRPr="00770A46" w:rsidRDefault="00433A65" w:rsidP="00156942">
          <w:pPr>
            <w:jc w:val="center"/>
            <w:rPr>
              <w:rFonts w:ascii="Calibri" w:hAnsi="Calibri" w:cs="Tahoma"/>
              <w:b/>
            </w:rPr>
          </w:pPr>
          <w:r w:rsidRPr="00770A46">
            <w:rPr>
              <w:rFonts w:ascii="Calibri" w:hAnsi="Calibri" w:cs="Tahoma"/>
              <w:b/>
            </w:rPr>
            <w:t>Date</w:t>
          </w:r>
        </w:p>
      </w:tc>
      <w:tc>
        <w:tcPr>
          <w:tcW w:w="1559" w:type="dxa"/>
        </w:tcPr>
        <w:p w14:paraId="4E2B5A54" w14:textId="77777777" w:rsidR="00433A65" w:rsidRPr="00770A46" w:rsidRDefault="00433A65" w:rsidP="00156942">
          <w:pPr>
            <w:jc w:val="center"/>
            <w:rPr>
              <w:rFonts w:ascii="Calibri" w:hAnsi="Calibri" w:cs="Tahoma"/>
              <w:b/>
            </w:rPr>
          </w:pPr>
          <w:r w:rsidRPr="00770A46">
            <w:rPr>
              <w:rFonts w:ascii="Calibri" w:hAnsi="Calibri" w:cs="Tahoma"/>
              <w:b/>
            </w:rPr>
            <w:t xml:space="preserve">Venue </w:t>
          </w:r>
        </w:p>
      </w:tc>
      <w:tc>
        <w:tcPr>
          <w:tcW w:w="1276" w:type="dxa"/>
        </w:tcPr>
        <w:p w14:paraId="703515C4" w14:textId="77777777" w:rsidR="00433A65" w:rsidRPr="00770A46" w:rsidRDefault="00433A65" w:rsidP="00156942">
          <w:pPr>
            <w:jc w:val="center"/>
            <w:rPr>
              <w:rFonts w:ascii="Calibri" w:hAnsi="Calibri" w:cs="Tahoma"/>
              <w:b/>
            </w:rPr>
          </w:pPr>
          <w:r w:rsidRPr="00770A46">
            <w:rPr>
              <w:rFonts w:ascii="Calibri" w:hAnsi="Calibri" w:cs="Tahoma"/>
              <w:b/>
            </w:rPr>
            <w:t xml:space="preserve">Time </w:t>
          </w:r>
        </w:p>
      </w:tc>
      <w:tc>
        <w:tcPr>
          <w:tcW w:w="1701" w:type="dxa"/>
        </w:tcPr>
        <w:p w14:paraId="3F90E475" w14:textId="77777777" w:rsidR="00433A65" w:rsidRPr="00770A46" w:rsidRDefault="00433A65" w:rsidP="00156942">
          <w:pPr>
            <w:tabs>
              <w:tab w:val="left" w:pos="580"/>
              <w:tab w:val="center" w:pos="1309"/>
            </w:tabs>
            <w:rPr>
              <w:rFonts w:ascii="Calibri" w:hAnsi="Calibri" w:cs="Tahoma"/>
              <w:b/>
            </w:rPr>
          </w:pPr>
          <w:r w:rsidRPr="00770A46">
            <w:rPr>
              <w:rFonts w:ascii="Calibri" w:hAnsi="Calibri" w:cs="Tahoma"/>
              <w:b/>
            </w:rPr>
            <w:t>Activity</w:t>
          </w:r>
        </w:p>
      </w:tc>
      <w:tc>
        <w:tcPr>
          <w:tcW w:w="4494" w:type="dxa"/>
        </w:tcPr>
        <w:p w14:paraId="349937D8" w14:textId="77777777" w:rsidR="00433A65" w:rsidRPr="00770A46" w:rsidRDefault="00433A65" w:rsidP="00156942">
          <w:pPr>
            <w:jc w:val="center"/>
            <w:rPr>
              <w:rFonts w:ascii="Calibri" w:hAnsi="Calibri" w:cs="Tahoma"/>
              <w:b/>
            </w:rPr>
          </w:pPr>
          <w:r w:rsidRPr="00770A46">
            <w:rPr>
              <w:rFonts w:ascii="Calibri" w:hAnsi="Calibri" w:cs="Tahoma"/>
              <w:b/>
            </w:rPr>
            <w:t xml:space="preserve">Issues </w:t>
          </w:r>
        </w:p>
      </w:tc>
    </w:tr>
  </w:tbl>
  <w:p w14:paraId="206775C8" w14:textId="77777777" w:rsidR="00433A65" w:rsidRDefault="00433A65" w:rsidP="00156942">
    <w:pPr>
      <w:pStyle w:val="Header"/>
    </w:pPr>
  </w:p>
  <w:p w14:paraId="3C1E4F73" w14:textId="77777777" w:rsidR="00433A65" w:rsidRDefault="00433A65" w:rsidP="00156942"/>
  <w:p w14:paraId="66D43D2E" w14:textId="47E8F3E4" w:rsidR="00433A65" w:rsidRDefault="00433A65" w:rsidP="0097364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38F1"/>
    <w:multiLevelType w:val="hybridMultilevel"/>
    <w:tmpl w:val="731C62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50992"/>
    <w:multiLevelType w:val="hybridMultilevel"/>
    <w:tmpl w:val="24A42D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E07B2"/>
    <w:multiLevelType w:val="hybridMultilevel"/>
    <w:tmpl w:val="A6BAD4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F27C4"/>
    <w:multiLevelType w:val="hybridMultilevel"/>
    <w:tmpl w:val="46AEEAA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7E0BB7"/>
    <w:multiLevelType w:val="hybridMultilevel"/>
    <w:tmpl w:val="22708E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E3C53"/>
    <w:multiLevelType w:val="hybridMultilevel"/>
    <w:tmpl w:val="08D8A7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31B75"/>
    <w:multiLevelType w:val="hybridMultilevel"/>
    <w:tmpl w:val="3958470E"/>
    <w:lvl w:ilvl="0" w:tplc="1C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7" w15:restartNumberingAfterBreak="0">
    <w:nsid w:val="2D932322"/>
    <w:multiLevelType w:val="hybridMultilevel"/>
    <w:tmpl w:val="0B10D30E"/>
    <w:lvl w:ilvl="0" w:tplc="3E1ADA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4CB1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129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7AD3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BC9D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7CE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8463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4C7F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F48B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F3F4645"/>
    <w:multiLevelType w:val="hybridMultilevel"/>
    <w:tmpl w:val="14486E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024A4"/>
    <w:multiLevelType w:val="hybridMultilevel"/>
    <w:tmpl w:val="61624C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A2C31"/>
    <w:multiLevelType w:val="hybridMultilevel"/>
    <w:tmpl w:val="22B864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35D8A"/>
    <w:multiLevelType w:val="hybridMultilevel"/>
    <w:tmpl w:val="14D8ED44"/>
    <w:lvl w:ilvl="0" w:tplc="1C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 w15:restartNumberingAfterBreak="0">
    <w:nsid w:val="3C681497"/>
    <w:multiLevelType w:val="hybridMultilevel"/>
    <w:tmpl w:val="2682B8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96023"/>
    <w:multiLevelType w:val="hybridMultilevel"/>
    <w:tmpl w:val="E85EDDCC"/>
    <w:lvl w:ilvl="0" w:tplc="DB48F00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C53C19"/>
    <w:multiLevelType w:val="hybridMultilevel"/>
    <w:tmpl w:val="7E68EA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F03BC"/>
    <w:multiLevelType w:val="hybridMultilevel"/>
    <w:tmpl w:val="D74C1640"/>
    <w:lvl w:ilvl="0" w:tplc="1C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493F2E16"/>
    <w:multiLevelType w:val="hybridMultilevel"/>
    <w:tmpl w:val="FEB871B8"/>
    <w:lvl w:ilvl="0" w:tplc="DB48F00E"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7" w15:restartNumberingAfterBreak="0">
    <w:nsid w:val="582968E8"/>
    <w:multiLevelType w:val="hybridMultilevel"/>
    <w:tmpl w:val="D73CBB78"/>
    <w:lvl w:ilvl="0" w:tplc="7A8E0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82E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F47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F27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EA3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505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AE3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72C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204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1A12699"/>
    <w:multiLevelType w:val="hybridMultilevel"/>
    <w:tmpl w:val="3C4A59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F7565A"/>
    <w:multiLevelType w:val="hybridMultilevel"/>
    <w:tmpl w:val="0922D566"/>
    <w:lvl w:ilvl="0" w:tplc="1C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0" w15:restartNumberingAfterBreak="0">
    <w:nsid w:val="79894046"/>
    <w:multiLevelType w:val="hybridMultilevel"/>
    <w:tmpl w:val="208876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8016CD"/>
    <w:multiLevelType w:val="hybridMultilevel"/>
    <w:tmpl w:val="EF94B2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128230">
    <w:abstractNumId w:val="16"/>
  </w:num>
  <w:num w:numId="2" w16cid:durableId="1436897825">
    <w:abstractNumId w:val="13"/>
  </w:num>
  <w:num w:numId="3" w16cid:durableId="808984043">
    <w:abstractNumId w:val="1"/>
  </w:num>
  <w:num w:numId="4" w16cid:durableId="1365714934">
    <w:abstractNumId w:val="11"/>
  </w:num>
  <w:num w:numId="5" w16cid:durableId="986205262">
    <w:abstractNumId w:val="14"/>
  </w:num>
  <w:num w:numId="6" w16cid:durableId="1551260922">
    <w:abstractNumId w:val="0"/>
  </w:num>
  <w:num w:numId="7" w16cid:durableId="1228688093">
    <w:abstractNumId w:val="2"/>
  </w:num>
  <w:num w:numId="8" w16cid:durableId="518812091">
    <w:abstractNumId w:val="18"/>
  </w:num>
  <w:num w:numId="9" w16cid:durableId="1219780116">
    <w:abstractNumId w:val="15"/>
  </w:num>
  <w:num w:numId="10" w16cid:durableId="977879651">
    <w:abstractNumId w:val="19"/>
  </w:num>
  <w:num w:numId="11" w16cid:durableId="466239754">
    <w:abstractNumId w:val="17"/>
  </w:num>
  <w:num w:numId="12" w16cid:durableId="2049135001">
    <w:abstractNumId w:val="7"/>
  </w:num>
  <w:num w:numId="13" w16cid:durableId="1993829260">
    <w:abstractNumId w:val="6"/>
  </w:num>
  <w:num w:numId="14" w16cid:durableId="2088258841">
    <w:abstractNumId w:val="20"/>
  </w:num>
  <w:num w:numId="15" w16cid:durableId="1171019345">
    <w:abstractNumId w:val="10"/>
  </w:num>
  <w:num w:numId="16" w16cid:durableId="564606645">
    <w:abstractNumId w:val="5"/>
  </w:num>
  <w:num w:numId="17" w16cid:durableId="1617518677">
    <w:abstractNumId w:val="3"/>
  </w:num>
  <w:num w:numId="18" w16cid:durableId="592713951">
    <w:abstractNumId w:val="8"/>
  </w:num>
  <w:num w:numId="19" w16cid:durableId="1727140830">
    <w:abstractNumId w:val="21"/>
  </w:num>
  <w:num w:numId="20" w16cid:durableId="1301302932">
    <w:abstractNumId w:val="12"/>
  </w:num>
  <w:num w:numId="21" w16cid:durableId="309360197">
    <w:abstractNumId w:val="9"/>
  </w:num>
  <w:num w:numId="22" w16cid:durableId="20525363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zN7IwtrQ0NzG0NDFS0lEKTi0uzszPAykwrAUAw11h3iwAAAA="/>
  </w:docVars>
  <w:rsids>
    <w:rsidRoot w:val="00B7355E"/>
    <w:rsid w:val="00000BC0"/>
    <w:rsid w:val="000174EA"/>
    <w:rsid w:val="0004399B"/>
    <w:rsid w:val="00092907"/>
    <w:rsid w:val="000A746C"/>
    <w:rsid w:val="0011203A"/>
    <w:rsid w:val="00114ECB"/>
    <w:rsid w:val="00124E45"/>
    <w:rsid w:val="00125FBC"/>
    <w:rsid w:val="00156942"/>
    <w:rsid w:val="0016596E"/>
    <w:rsid w:val="00184867"/>
    <w:rsid w:val="00184B97"/>
    <w:rsid w:val="0019025F"/>
    <w:rsid w:val="001A101B"/>
    <w:rsid w:val="001A45BD"/>
    <w:rsid w:val="001C0FB3"/>
    <w:rsid w:val="001C4305"/>
    <w:rsid w:val="001C68E7"/>
    <w:rsid w:val="002043E5"/>
    <w:rsid w:val="00220B6D"/>
    <w:rsid w:val="002215D3"/>
    <w:rsid w:val="00224C56"/>
    <w:rsid w:val="00231793"/>
    <w:rsid w:val="002346CF"/>
    <w:rsid w:val="0024760E"/>
    <w:rsid w:val="00256FCB"/>
    <w:rsid w:val="00271D28"/>
    <w:rsid w:val="002A32E0"/>
    <w:rsid w:val="002D5A39"/>
    <w:rsid w:val="002F6D64"/>
    <w:rsid w:val="0030354E"/>
    <w:rsid w:val="00306A01"/>
    <w:rsid w:val="00307369"/>
    <w:rsid w:val="003151F8"/>
    <w:rsid w:val="00337155"/>
    <w:rsid w:val="00347E64"/>
    <w:rsid w:val="003554D1"/>
    <w:rsid w:val="00386A28"/>
    <w:rsid w:val="00387108"/>
    <w:rsid w:val="00393E1D"/>
    <w:rsid w:val="003F4220"/>
    <w:rsid w:val="0041495F"/>
    <w:rsid w:val="00430D2E"/>
    <w:rsid w:val="0043299F"/>
    <w:rsid w:val="00433A65"/>
    <w:rsid w:val="004358B5"/>
    <w:rsid w:val="00447A9F"/>
    <w:rsid w:val="00455A3D"/>
    <w:rsid w:val="00471BE9"/>
    <w:rsid w:val="0049280B"/>
    <w:rsid w:val="004A03AC"/>
    <w:rsid w:val="004B3ECD"/>
    <w:rsid w:val="004B7611"/>
    <w:rsid w:val="004D157B"/>
    <w:rsid w:val="004E0A43"/>
    <w:rsid w:val="00500C07"/>
    <w:rsid w:val="005014B1"/>
    <w:rsid w:val="005265DB"/>
    <w:rsid w:val="005302BC"/>
    <w:rsid w:val="00536149"/>
    <w:rsid w:val="00596FA6"/>
    <w:rsid w:val="005A157C"/>
    <w:rsid w:val="005B2580"/>
    <w:rsid w:val="00605FB0"/>
    <w:rsid w:val="0061518D"/>
    <w:rsid w:val="00632985"/>
    <w:rsid w:val="006353B0"/>
    <w:rsid w:val="00650217"/>
    <w:rsid w:val="00671C84"/>
    <w:rsid w:val="00674B3F"/>
    <w:rsid w:val="006775B4"/>
    <w:rsid w:val="00697D02"/>
    <w:rsid w:val="006A049D"/>
    <w:rsid w:val="006A606D"/>
    <w:rsid w:val="006B1993"/>
    <w:rsid w:val="006C4B28"/>
    <w:rsid w:val="006C6442"/>
    <w:rsid w:val="006F3107"/>
    <w:rsid w:val="007027D8"/>
    <w:rsid w:val="00730E0E"/>
    <w:rsid w:val="007721EC"/>
    <w:rsid w:val="00773C0C"/>
    <w:rsid w:val="007B22FF"/>
    <w:rsid w:val="007E7158"/>
    <w:rsid w:val="00806AF8"/>
    <w:rsid w:val="0081448D"/>
    <w:rsid w:val="00840A53"/>
    <w:rsid w:val="0085713D"/>
    <w:rsid w:val="00873773"/>
    <w:rsid w:val="00881169"/>
    <w:rsid w:val="008D3F08"/>
    <w:rsid w:val="008F0319"/>
    <w:rsid w:val="008F3B66"/>
    <w:rsid w:val="008F6D00"/>
    <w:rsid w:val="00900DD7"/>
    <w:rsid w:val="00911109"/>
    <w:rsid w:val="00915523"/>
    <w:rsid w:val="00933D7B"/>
    <w:rsid w:val="009455A1"/>
    <w:rsid w:val="00945AF2"/>
    <w:rsid w:val="00947840"/>
    <w:rsid w:val="00951E81"/>
    <w:rsid w:val="00962DA5"/>
    <w:rsid w:val="00973643"/>
    <w:rsid w:val="00987B67"/>
    <w:rsid w:val="00996076"/>
    <w:rsid w:val="009A05AB"/>
    <w:rsid w:val="009C5081"/>
    <w:rsid w:val="009D1A72"/>
    <w:rsid w:val="009D5101"/>
    <w:rsid w:val="00A16D67"/>
    <w:rsid w:val="00A7180C"/>
    <w:rsid w:val="00A74EFB"/>
    <w:rsid w:val="00AA010F"/>
    <w:rsid w:val="00AA19F6"/>
    <w:rsid w:val="00AE1D22"/>
    <w:rsid w:val="00AE4267"/>
    <w:rsid w:val="00AE4394"/>
    <w:rsid w:val="00AF7A52"/>
    <w:rsid w:val="00B012CE"/>
    <w:rsid w:val="00B30300"/>
    <w:rsid w:val="00B3124F"/>
    <w:rsid w:val="00B55E78"/>
    <w:rsid w:val="00B668E7"/>
    <w:rsid w:val="00B7355E"/>
    <w:rsid w:val="00B97E9F"/>
    <w:rsid w:val="00BA3132"/>
    <w:rsid w:val="00BA51ED"/>
    <w:rsid w:val="00BE059C"/>
    <w:rsid w:val="00C26794"/>
    <w:rsid w:val="00C26862"/>
    <w:rsid w:val="00C50847"/>
    <w:rsid w:val="00C54076"/>
    <w:rsid w:val="00C64C21"/>
    <w:rsid w:val="00C73BA9"/>
    <w:rsid w:val="00C74367"/>
    <w:rsid w:val="00C848E5"/>
    <w:rsid w:val="00CC18B8"/>
    <w:rsid w:val="00CD0FD7"/>
    <w:rsid w:val="00CD2E3A"/>
    <w:rsid w:val="00CE380C"/>
    <w:rsid w:val="00CE56DD"/>
    <w:rsid w:val="00CE5B29"/>
    <w:rsid w:val="00CF013A"/>
    <w:rsid w:val="00D04B69"/>
    <w:rsid w:val="00D073A5"/>
    <w:rsid w:val="00D35A0F"/>
    <w:rsid w:val="00D55EC2"/>
    <w:rsid w:val="00D821A3"/>
    <w:rsid w:val="00DA3848"/>
    <w:rsid w:val="00DA46B0"/>
    <w:rsid w:val="00DC468B"/>
    <w:rsid w:val="00DE0D47"/>
    <w:rsid w:val="00E01284"/>
    <w:rsid w:val="00E04846"/>
    <w:rsid w:val="00E3672D"/>
    <w:rsid w:val="00E42442"/>
    <w:rsid w:val="00E449D8"/>
    <w:rsid w:val="00E46674"/>
    <w:rsid w:val="00E61FE9"/>
    <w:rsid w:val="00E6686B"/>
    <w:rsid w:val="00E87059"/>
    <w:rsid w:val="00E95AF7"/>
    <w:rsid w:val="00EB1FC4"/>
    <w:rsid w:val="00EC07F2"/>
    <w:rsid w:val="00ED17D7"/>
    <w:rsid w:val="00EE5F5C"/>
    <w:rsid w:val="00F018CB"/>
    <w:rsid w:val="00F03531"/>
    <w:rsid w:val="00F3455A"/>
    <w:rsid w:val="00F463CD"/>
    <w:rsid w:val="00F53963"/>
    <w:rsid w:val="00F60F4C"/>
    <w:rsid w:val="00F72C4C"/>
    <w:rsid w:val="00F97894"/>
    <w:rsid w:val="00F979A2"/>
    <w:rsid w:val="00FB27C2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,"/>
  <w14:docId w14:val="466EF72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07369"/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156942"/>
    <w:pPr>
      <w:keepNext/>
      <w:jc w:val="center"/>
      <w:outlineLvl w:val="7"/>
    </w:pPr>
    <w:rPr>
      <w:rFonts w:ascii="Tahoma" w:eastAsia="Times New Roman" w:hAnsi="Tahoma" w:cs="Tahoma"/>
      <w:b/>
      <w:bCs/>
      <w:iCs/>
      <w:sz w:val="22"/>
      <w:szCs w:val="20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735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7355E"/>
  </w:style>
  <w:style w:type="paragraph" w:styleId="Footer">
    <w:name w:val="footer"/>
    <w:basedOn w:val="Normal"/>
    <w:link w:val="FooterChar"/>
    <w:uiPriority w:val="99"/>
    <w:unhideWhenUsed/>
    <w:rsid w:val="00B735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55E"/>
  </w:style>
  <w:style w:type="paragraph" w:customStyle="1" w:styleId="p1">
    <w:name w:val="p1"/>
    <w:basedOn w:val="Normal"/>
    <w:rsid w:val="00307369"/>
    <w:pPr>
      <w:jc w:val="both"/>
    </w:pPr>
    <w:rPr>
      <w:rFonts w:ascii="Arial" w:hAnsi="Arial" w:cs="Arial"/>
      <w:sz w:val="15"/>
      <w:szCs w:val="15"/>
    </w:rPr>
  </w:style>
  <w:style w:type="character" w:customStyle="1" w:styleId="s1">
    <w:name w:val="s1"/>
    <w:basedOn w:val="DefaultParagraphFont"/>
    <w:rsid w:val="00307369"/>
    <w:rPr>
      <w:spacing w:val="3"/>
    </w:rPr>
  </w:style>
  <w:style w:type="paragraph" w:styleId="ListParagraph">
    <w:name w:val="List Paragraph"/>
    <w:aliases w:val="List Paragraph - 2,List Paragraph 1,Dot pt,F5 List Paragraph,List Paragraph1,List Paragraph Char Char Char,Indicator Text,Colorful List - Accent 11,Numbered Para 1,Bullet 1,Bullet Points,List Paragraph2,MAIN CONTENT,Normal numbered,3,Ha"/>
    <w:basedOn w:val="Normal"/>
    <w:link w:val="ListParagraphChar"/>
    <w:uiPriority w:val="34"/>
    <w:qFormat/>
    <w:rsid w:val="0041495F"/>
    <w:pPr>
      <w:ind w:left="720"/>
      <w:contextualSpacing/>
    </w:pPr>
  </w:style>
  <w:style w:type="paragraph" w:styleId="Title">
    <w:name w:val="Title"/>
    <w:basedOn w:val="Normal"/>
    <w:link w:val="TitleChar"/>
    <w:qFormat/>
    <w:rsid w:val="00156942"/>
    <w:pPr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156942"/>
    <w:rPr>
      <w:rFonts w:ascii="Arial" w:eastAsia="Times New Roman" w:hAnsi="Arial" w:cs="Times New Roman"/>
      <w:b/>
      <w:sz w:val="32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156942"/>
    <w:rPr>
      <w:rFonts w:ascii="Tahoma" w:eastAsia="Times New Roman" w:hAnsi="Tahoma" w:cs="Tahoma"/>
      <w:b/>
      <w:bCs/>
      <w:iCs/>
      <w:sz w:val="22"/>
      <w:szCs w:val="20"/>
      <w:lang w:val="en-ZA"/>
    </w:rPr>
  </w:style>
  <w:style w:type="paragraph" w:styleId="BodyText2">
    <w:name w:val="Body Text 2"/>
    <w:basedOn w:val="Normal"/>
    <w:link w:val="BodyText2Char"/>
    <w:rsid w:val="00156942"/>
    <w:rPr>
      <w:rFonts w:ascii="Arial" w:eastAsia="Times New Roman" w:hAnsi="Arial" w:cs="Times New Roman"/>
      <w:b/>
      <w:sz w:val="22"/>
      <w:szCs w:val="20"/>
      <w:lang w:val="en-ZA"/>
    </w:rPr>
  </w:style>
  <w:style w:type="character" w:customStyle="1" w:styleId="BodyText2Char">
    <w:name w:val="Body Text 2 Char"/>
    <w:basedOn w:val="DefaultParagraphFont"/>
    <w:link w:val="BodyText2"/>
    <w:rsid w:val="00156942"/>
    <w:rPr>
      <w:rFonts w:ascii="Arial" w:eastAsia="Times New Roman" w:hAnsi="Arial" w:cs="Times New Roman"/>
      <w:b/>
      <w:sz w:val="22"/>
      <w:szCs w:val="20"/>
      <w:lang w:val="en-ZA"/>
    </w:rPr>
  </w:style>
  <w:style w:type="character" w:customStyle="1" w:styleId="ListParagraphChar">
    <w:name w:val="List Paragraph Char"/>
    <w:aliases w:val="List Paragraph - 2 Char,List Paragraph 1 Char,Dot pt Char,F5 List Paragraph Char,List Paragraph1 Char,List Paragraph Char Char Char Char,Indicator Text Char,Colorful List - Accent 11 Char,Numbered Para 1 Char,Bullet 1 Char,3 Char"/>
    <w:link w:val="ListParagraph"/>
    <w:uiPriority w:val="34"/>
    <w:qFormat/>
    <w:locked/>
    <w:rsid w:val="002346CF"/>
    <w:rPr>
      <w:lang w:val="en-US"/>
    </w:rPr>
  </w:style>
  <w:style w:type="paragraph" w:customStyle="1" w:styleId="ParaAttribute9">
    <w:name w:val="ParaAttribute9"/>
    <w:rsid w:val="000A746C"/>
    <w:pPr>
      <w:widowControl w:val="0"/>
      <w:wordWrap w:val="0"/>
    </w:pPr>
    <w:rPr>
      <w:rFonts w:ascii="Times New Roman" w:eastAsia="Batang" w:hAnsi="Times New Roman" w:cs="Times New Roman"/>
      <w:sz w:val="20"/>
      <w:szCs w:val="20"/>
      <w:lang w:val="en-ZA" w:eastAsia="en-ZA"/>
    </w:rPr>
  </w:style>
  <w:style w:type="character" w:customStyle="1" w:styleId="CharAttribute6">
    <w:name w:val="CharAttribute6"/>
    <w:rsid w:val="000A746C"/>
    <w:rPr>
      <w:rFonts w:ascii="Tahoma" w:eastAsia="Times New Roman" w:hAnsi="Times New Roman"/>
      <w:sz w:val="22"/>
    </w:rPr>
  </w:style>
  <w:style w:type="character" w:customStyle="1" w:styleId="CharAttribute19">
    <w:name w:val="CharAttribute19"/>
    <w:rsid w:val="000A746C"/>
    <w:rPr>
      <w:rFonts w:ascii="Tahoma" w:eastAsia="Times New Roman" w:hAnsi="Times New Roman"/>
      <w:sz w:val="22"/>
      <w:u w:val="single"/>
    </w:rPr>
  </w:style>
  <w:style w:type="character" w:customStyle="1" w:styleId="CharAttribute5">
    <w:name w:val="CharAttribute5"/>
    <w:rsid w:val="000A746C"/>
    <w:rPr>
      <w:rFonts w:ascii="Tahoma" w:eastAsia="Times New Roman" w:hAnsi="Times New Roman"/>
      <w:b/>
      <w:sz w:val="22"/>
    </w:rPr>
  </w:style>
  <w:style w:type="paragraph" w:styleId="Revision">
    <w:name w:val="Revision"/>
    <w:hidden/>
    <w:uiPriority w:val="99"/>
    <w:semiHidden/>
    <w:rsid w:val="008F031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3C7802177134D8564502FCCA620DE" ma:contentTypeVersion="13" ma:contentTypeDescription="Create a new document." ma:contentTypeScope="" ma:versionID="8e29f30d2771d5cba206afc8d978dec5">
  <xsd:schema xmlns:xsd="http://www.w3.org/2001/XMLSchema" xmlns:xs="http://www.w3.org/2001/XMLSchema" xmlns:p="http://schemas.microsoft.com/office/2006/metadata/properties" xmlns:ns3="a232e1fe-aa6a-49a7-bd3a-3da22ef92c08" xmlns:ns4="f4893a97-d5b3-4557-955e-9a91064fec7d" targetNamespace="http://schemas.microsoft.com/office/2006/metadata/properties" ma:root="true" ma:fieldsID="bbf41c51de3ce6c157504c670587bce2" ns3:_="" ns4:_="">
    <xsd:import namespace="a232e1fe-aa6a-49a7-bd3a-3da22ef92c08"/>
    <xsd:import namespace="f4893a97-d5b3-4557-955e-9a91064fec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2e1fe-aa6a-49a7-bd3a-3da22ef92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93a97-d5b3-4557-955e-9a91064fec7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C27C7-5BCF-45DA-8B9F-71CFA6F90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32e1fe-aa6a-49a7-bd3a-3da22ef92c08"/>
    <ds:schemaRef ds:uri="f4893a97-d5b3-4557-955e-9a91064fec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7365E3-44F5-4B05-8E3B-1328F6C1E6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ADE82E-9D71-4F2E-8F57-BE82630A23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05BF86-46B5-41D1-B7E7-983317893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241</Words>
  <Characters>1413</Characters>
  <Application>Microsoft Office Word</Application>
  <DocSecurity>4</DocSecurity>
  <Lines>117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Leene Mogobe</dc:creator>
  <cp:keywords/>
  <dc:description/>
  <cp:lastModifiedBy>Xolani Sithole</cp:lastModifiedBy>
  <cp:revision>2</cp:revision>
  <dcterms:created xsi:type="dcterms:W3CDTF">2023-09-20T08:50:00Z</dcterms:created>
  <dcterms:modified xsi:type="dcterms:W3CDTF">2023-09-20T08:50:00Z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0x01010016E3C7802177134D8564502FCCA620DE</vt:lpwstr>
  </property>
  <property fmtid="{D5CDD505-2E9C-101B-9397-08002B2CF9AE}" pid="3" name="MSIP_Label_41a00853-e5cc-480d-8b74-afcdbe2c705a_Enabled">
    <vt:lpwstr>true</vt:lpwstr>
  </property>
  <property fmtid="{D5CDD505-2E9C-101B-9397-08002B2CF9AE}" pid="4" name="MSIP_Label_41a00853-e5cc-480d-8b74-afcdbe2c705a_SetDate">
    <vt:lpwstr>2023-09-15T07:12:38Z</vt:lpwstr>
  </property>
  <property fmtid="{D5CDD505-2E9C-101B-9397-08002B2CF9AE}" pid="5" name="MSIP_Label_41a00853-e5cc-480d-8b74-afcdbe2c705a_Method">
    <vt:lpwstr>Standard</vt:lpwstr>
  </property>
  <property fmtid="{D5CDD505-2E9C-101B-9397-08002B2CF9AE}" pid="6" name="MSIP_Label_41a00853-e5cc-480d-8b74-afcdbe2c705a_Name">
    <vt:lpwstr>defa4170-0d19-0005-0004-bc88714345d2</vt:lpwstr>
  </property>
  <property fmtid="{D5CDD505-2E9C-101B-9397-08002B2CF9AE}" pid="7" name="MSIP_Label_41a00853-e5cc-480d-8b74-afcdbe2c705a_SiteId">
    <vt:lpwstr>4a3d1c5b-66b2-47c2-88d1-7eaa8d27e6cf</vt:lpwstr>
  </property>
  <property fmtid="{D5CDD505-2E9C-101B-9397-08002B2CF9AE}" pid="8" name="MSIP_Label_41a00853-e5cc-480d-8b74-afcdbe2c705a_ActionId">
    <vt:lpwstr>3679d861-a7c0-4ed9-a7ec-24baf5c9baa8</vt:lpwstr>
  </property>
  <property fmtid="{D5CDD505-2E9C-101B-9397-08002B2CF9AE}" pid="9" name="MSIP_Label_41a00853-e5cc-480d-8b74-afcdbe2c705a_ContentBits">
    <vt:lpwstr>0</vt:lpwstr>
  </property>
  <property fmtid="{D5CDD505-2E9C-101B-9397-08002B2CF9AE}" pid="10" name="GrammarlyDocumentId">
    <vt:lpwstr>0870aed20a920b6bf3bf6146322f47ff37958ef2bdd62acf352c704b0b91ce75</vt:lpwstr>
  </property>
</Properties>
</file>